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BE9B5" w14:textId="2934EB48" w:rsidR="004C4F3D" w:rsidRPr="00A43B07" w:rsidRDefault="004C4F3D" w:rsidP="00B16EB4">
      <w:pPr>
        <w:jc w:val="center"/>
        <w:rPr>
          <w:b/>
          <w:bCs/>
          <w:sz w:val="44"/>
          <w:szCs w:val="44"/>
        </w:rPr>
      </w:pPr>
      <w:r w:rsidRPr="00A43B07">
        <w:rPr>
          <w:b/>
          <w:bCs/>
          <w:sz w:val="44"/>
          <w:szCs w:val="44"/>
        </w:rPr>
        <w:t>У С Т А В</w:t>
      </w:r>
    </w:p>
    <w:p w14:paraId="7197821D" w14:textId="6E32F821" w:rsidR="00B16EB4" w:rsidRPr="00B16EB4" w:rsidRDefault="00B16EB4" w:rsidP="00B16EB4">
      <w:pPr>
        <w:jc w:val="center"/>
        <w:rPr>
          <w:b/>
          <w:bCs/>
        </w:rPr>
      </w:pPr>
    </w:p>
    <w:p w14:paraId="0CFC4868" w14:textId="77777777" w:rsidR="00B16EB4" w:rsidRDefault="00B16EB4" w:rsidP="00B16EB4">
      <w:pPr>
        <w:jc w:val="center"/>
      </w:pPr>
    </w:p>
    <w:p w14:paraId="05F9E950" w14:textId="3465F510" w:rsidR="004C4F3D" w:rsidRPr="00A43B07" w:rsidRDefault="004C4F3D" w:rsidP="00B16EB4">
      <w:pPr>
        <w:jc w:val="center"/>
        <w:rPr>
          <w:b/>
          <w:bCs/>
          <w:i/>
          <w:iCs/>
          <w:sz w:val="28"/>
          <w:szCs w:val="28"/>
          <w:u w:val="single"/>
        </w:rPr>
      </w:pPr>
      <w:r w:rsidRPr="00A43B07">
        <w:rPr>
          <w:b/>
          <w:bCs/>
          <w:i/>
          <w:iCs/>
          <w:sz w:val="28"/>
          <w:szCs w:val="28"/>
          <w:u w:val="single"/>
        </w:rPr>
        <w:t>На Народно читалище  „ Захари Стоянов – 1984“ гр. Пловдив</w:t>
      </w:r>
    </w:p>
    <w:p w14:paraId="58C65D36" w14:textId="0A731C0F" w:rsidR="004C4F3D" w:rsidRDefault="004C4F3D" w:rsidP="00B16EB4">
      <w:pPr>
        <w:jc w:val="center"/>
      </w:pPr>
    </w:p>
    <w:p w14:paraId="169A4FAC" w14:textId="227B69DA" w:rsidR="004C4F3D" w:rsidRPr="00B16EB4" w:rsidRDefault="004C4F3D" w:rsidP="00B16EB4">
      <w:pPr>
        <w:jc w:val="center"/>
        <w:rPr>
          <w:b/>
          <w:bCs/>
        </w:rPr>
      </w:pPr>
      <w:r w:rsidRPr="00B16EB4">
        <w:rPr>
          <w:b/>
          <w:bCs/>
        </w:rPr>
        <w:t>М</w:t>
      </w:r>
      <w:r w:rsidR="00B16EB4" w:rsidRPr="00B16EB4">
        <w:rPr>
          <w:b/>
          <w:bCs/>
        </w:rPr>
        <w:t>И</w:t>
      </w:r>
      <w:r w:rsidRPr="00B16EB4">
        <w:rPr>
          <w:b/>
          <w:bCs/>
        </w:rPr>
        <w:t>СИЯ НА НАРОДНО ЧИТАЛИЩЕ „ ЗАХАРИ СТОЯНОВ – 1984“</w:t>
      </w:r>
    </w:p>
    <w:p w14:paraId="2F29CC69" w14:textId="77777777" w:rsidR="004C4F3D" w:rsidRDefault="004C4F3D"/>
    <w:p w14:paraId="461DB063" w14:textId="411F2EA1" w:rsidR="004C4F3D" w:rsidRDefault="004C4F3D" w:rsidP="00811728">
      <w:pPr>
        <w:jc w:val="both"/>
      </w:pPr>
      <w:r>
        <w:t>1.Да работи за културното и духовно благополучие на  местната общност</w:t>
      </w:r>
    </w:p>
    <w:p w14:paraId="6F3D3F5B" w14:textId="77F87F31" w:rsidR="004C4F3D" w:rsidRDefault="004C4F3D" w:rsidP="00811728">
      <w:pPr>
        <w:jc w:val="both"/>
      </w:pPr>
      <w:r>
        <w:t>2.Да съхранява и обогатява националното културно наследство и родовата памет чрез традиционни документални и дигитални архиви</w:t>
      </w:r>
    </w:p>
    <w:p w14:paraId="5B68F4D6" w14:textId="786F0D13" w:rsidR="004C4F3D" w:rsidRDefault="004C4F3D" w:rsidP="00811728">
      <w:pPr>
        <w:jc w:val="both"/>
      </w:pPr>
      <w:r>
        <w:t>3.Да е посредник на гражданското общество и работи за неговото изграждане и благополучие.</w:t>
      </w:r>
    </w:p>
    <w:p w14:paraId="0879CB7E" w14:textId="11B580E5" w:rsidR="004C4F3D" w:rsidRDefault="004C4F3D" w:rsidP="00811728">
      <w:pPr>
        <w:jc w:val="both"/>
      </w:pPr>
      <w:r>
        <w:t>4.Да привлича обществено ангажирани хора и творци като им създава благоприятна среда за културна, творческа и образователна изява.</w:t>
      </w:r>
    </w:p>
    <w:p w14:paraId="5E1C170C" w14:textId="31D3643D" w:rsidR="004C4F3D" w:rsidRDefault="004C4F3D" w:rsidP="00811728">
      <w:pPr>
        <w:jc w:val="both"/>
      </w:pPr>
      <w:r>
        <w:t>5.Да осигурява свободен и надежден достъп до</w:t>
      </w:r>
      <w:r w:rsidR="00C007BD">
        <w:t xml:space="preserve"> информация, свързана с духовното и професионално развитие на гражданите</w:t>
      </w:r>
    </w:p>
    <w:p w14:paraId="7F13381F" w14:textId="77777777" w:rsidR="00C007BD" w:rsidRDefault="00C007BD" w:rsidP="00811728">
      <w:pPr>
        <w:jc w:val="both"/>
      </w:pPr>
    </w:p>
    <w:p w14:paraId="4B46E911" w14:textId="77777777" w:rsidR="00C007BD" w:rsidRDefault="00C007BD" w:rsidP="00811728">
      <w:pPr>
        <w:jc w:val="both"/>
      </w:pPr>
    </w:p>
    <w:p w14:paraId="0489C97B" w14:textId="63C8C7C3" w:rsidR="00C007BD" w:rsidRDefault="00C007BD" w:rsidP="00811728">
      <w:pPr>
        <w:jc w:val="both"/>
      </w:pPr>
      <w:r>
        <w:t>ГЛАВА ПЪРВА</w:t>
      </w:r>
    </w:p>
    <w:p w14:paraId="45FAFEC0" w14:textId="655299F2" w:rsidR="00C007BD" w:rsidRDefault="00C007BD" w:rsidP="00811728">
      <w:pPr>
        <w:jc w:val="both"/>
      </w:pPr>
      <w:r>
        <w:t>ОБЩИ ПОЛОЖЕНИЯ</w:t>
      </w:r>
    </w:p>
    <w:p w14:paraId="7B25D1D5" w14:textId="0C1D5548" w:rsidR="00C007BD" w:rsidRDefault="00811728" w:rsidP="00811728">
      <w:pPr>
        <w:jc w:val="both"/>
      </w:pPr>
      <w:r>
        <w:t>Чл.1</w:t>
      </w:r>
      <w:r w:rsidR="00EB2DDA">
        <w:t>./</w:t>
      </w:r>
      <w:r>
        <w:t>1</w:t>
      </w:r>
      <w:r w:rsidR="00EB2DDA">
        <w:t>/</w:t>
      </w:r>
      <w:r>
        <w:t xml:space="preserve"> </w:t>
      </w:r>
      <w:r w:rsidR="00B16EB4">
        <w:t>Народно читалище „ Захари Стоянов – 1984“ е юридическо лице с нестопанска цел, регистрирано съгласно разпоредбите на Закона за народните читалища и Закона за юридически лица с нестопанска цел.</w:t>
      </w:r>
    </w:p>
    <w:p w14:paraId="77F3A62F" w14:textId="654F4CCB" w:rsidR="00B16EB4" w:rsidRDefault="00EB2DDA" w:rsidP="00811728">
      <w:pPr>
        <w:jc w:val="both"/>
      </w:pPr>
      <w:r>
        <w:t>/</w:t>
      </w:r>
      <w:r w:rsidR="00811728">
        <w:t>2</w:t>
      </w:r>
      <w:r>
        <w:t>/</w:t>
      </w:r>
      <w:r w:rsidR="00811728">
        <w:t xml:space="preserve"> </w:t>
      </w:r>
      <w:r w:rsidR="00B16EB4">
        <w:t>С този устав, съобразен със ЗНЧ /ДВ бр. 42 от 5 юли 2009г./ се уреждат основните положения на вътрешно</w:t>
      </w:r>
      <w:r w:rsidR="00811728">
        <w:t>-</w:t>
      </w:r>
      <w:r w:rsidR="00B16EB4">
        <w:t>нормативната уредба на читалището</w:t>
      </w:r>
      <w:r w:rsidR="00811728">
        <w:t>, неговото устройство и управление, дейност, имущество, финансиране, издръжка и прекратяване.</w:t>
      </w:r>
    </w:p>
    <w:p w14:paraId="777E8F08" w14:textId="1DEE767D" w:rsidR="00811728" w:rsidRDefault="00811728" w:rsidP="00811728">
      <w:pPr>
        <w:jc w:val="both"/>
      </w:pPr>
      <w:r>
        <w:t>Чл.2. Народно читалище „Захари Стоянов – 1984“ е традиционно самоуправляващо се българско културно просветно сдружение в гр. Пловдив, което изпълнява и  държавни културно-просветни задачи. В неговата дейност могат да участват всички физически лица без оглед на ограничение на възраст, пол, политически и религиозни възгледи и етническо самосъзнание.</w:t>
      </w:r>
    </w:p>
    <w:p w14:paraId="546409D8" w14:textId="2F81C44D" w:rsidR="00841A6E" w:rsidRDefault="00841A6E" w:rsidP="00811728">
      <w:pPr>
        <w:jc w:val="both"/>
      </w:pPr>
      <w:r>
        <w:lastRenderedPageBreak/>
        <w:t>Чл.3.Читалището работи в тясно взаимодействие с учебни заведения, културни институти, Българската православна църква, обществени и стопански организации, фирми и други, които извършват или подпомагат културната дейност.</w:t>
      </w:r>
    </w:p>
    <w:p w14:paraId="4E9917CE" w14:textId="10BE30F8" w:rsidR="00B71473" w:rsidRDefault="00B71473" w:rsidP="00811728">
      <w:pPr>
        <w:jc w:val="both"/>
      </w:pPr>
      <w:r>
        <w:t>Чл.4.</w:t>
      </w:r>
      <w:r w:rsidR="00060F37">
        <w:t>/1/</w:t>
      </w:r>
      <w:r>
        <w:t xml:space="preserve"> Читалището поддържа връзка за сътрудничество и координация на културната дейност, организирана от Община Пловдив и участва активно в организацията и провеждането на общоградски и общински прояви. Читалището съобразява своята дейност със стратегията на Община Пловдив в областта на културата.</w:t>
      </w:r>
    </w:p>
    <w:p w14:paraId="41DA4B53" w14:textId="35DE2801" w:rsidR="00060F37" w:rsidRDefault="00060F37" w:rsidP="00811728">
      <w:pPr>
        <w:jc w:val="both"/>
      </w:pPr>
      <w:r>
        <w:t>/2/ За постигане на своите цели и задачи  и за провеждане на съвместни дейности и инициативи  читалището може да се сдружава с други читалища и да участва в други организации при условията и по реда на ЗНЧ.</w:t>
      </w:r>
    </w:p>
    <w:p w14:paraId="652CFB0F" w14:textId="77777777" w:rsidR="00B71473" w:rsidRDefault="00B71473" w:rsidP="00811728">
      <w:pPr>
        <w:jc w:val="both"/>
      </w:pPr>
    </w:p>
    <w:p w14:paraId="18740A5A" w14:textId="11DE5C5C" w:rsidR="00B71473" w:rsidRDefault="00B71473" w:rsidP="00811728">
      <w:pPr>
        <w:jc w:val="both"/>
      </w:pPr>
      <w:r>
        <w:t>ГЛАВА ВТОРА</w:t>
      </w:r>
    </w:p>
    <w:p w14:paraId="3759B57F" w14:textId="3160BB91" w:rsidR="00B71473" w:rsidRDefault="00444AC9" w:rsidP="00811728">
      <w:pPr>
        <w:jc w:val="both"/>
      </w:pPr>
      <w:r>
        <w:t>ЦЕЛИ И ДЕЙНОСТИ</w:t>
      </w:r>
    </w:p>
    <w:p w14:paraId="4D736792" w14:textId="1E23A5E4" w:rsidR="00444AC9" w:rsidRDefault="00444AC9" w:rsidP="00811728">
      <w:pPr>
        <w:jc w:val="both"/>
      </w:pPr>
      <w:r>
        <w:t>Чл.5.</w:t>
      </w:r>
      <w:r w:rsidR="003C2844">
        <w:t xml:space="preserve"> </w:t>
      </w:r>
      <w:r>
        <w:t xml:space="preserve">Основната цел на читалището е да задоволява потребностите на гражданите, свързани с </w:t>
      </w:r>
    </w:p>
    <w:p w14:paraId="38498986" w14:textId="6FFC3EB5" w:rsidR="00444AC9" w:rsidRDefault="00444AC9" w:rsidP="00811728">
      <w:pPr>
        <w:jc w:val="both"/>
      </w:pPr>
      <w:r>
        <w:t>1.развитие и обогатяване на културния живот, социалната и образователна дейност в населеното място, където осъществява дейността си</w:t>
      </w:r>
      <w:r w:rsidR="003C2844">
        <w:t>;</w:t>
      </w:r>
    </w:p>
    <w:p w14:paraId="217E3489" w14:textId="3AFE8F2E" w:rsidR="00444AC9" w:rsidRDefault="00444AC9" w:rsidP="00811728">
      <w:pPr>
        <w:jc w:val="both"/>
      </w:pPr>
      <w:r>
        <w:t>2.запазване на обичаите и традициите на българския народ</w:t>
      </w:r>
      <w:r w:rsidR="003C2844">
        <w:t>;</w:t>
      </w:r>
    </w:p>
    <w:p w14:paraId="01D2C12F" w14:textId="52C7A111" w:rsidR="00444AC9" w:rsidRDefault="00444AC9" w:rsidP="00811728">
      <w:pPr>
        <w:jc w:val="both"/>
      </w:pPr>
      <w:r>
        <w:t>3.разширяване на знанията на гражданите и приобщаването им към ценностите и постиженията на науката, изкуството и културата</w:t>
      </w:r>
      <w:r w:rsidR="003C2844">
        <w:t>;</w:t>
      </w:r>
    </w:p>
    <w:p w14:paraId="2520B8D4" w14:textId="4F7ADC58" w:rsidR="00060F37" w:rsidRDefault="00060F37" w:rsidP="00811728">
      <w:pPr>
        <w:jc w:val="both"/>
      </w:pPr>
      <w:r>
        <w:t>4.възпитаване и утвърждаване на националното самосъзнание</w:t>
      </w:r>
      <w:r w:rsidR="003C2844">
        <w:t>;</w:t>
      </w:r>
    </w:p>
    <w:p w14:paraId="0F9BD2B8" w14:textId="37640DA3" w:rsidR="00100E9F" w:rsidRDefault="00100E9F" w:rsidP="00811728">
      <w:pPr>
        <w:jc w:val="both"/>
      </w:pPr>
      <w:r>
        <w:t>5.осигуряване на достъп до информация</w:t>
      </w:r>
      <w:r w:rsidR="003C2844">
        <w:t xml:space="preserve"> чрез създаване на интернет базирани информационни мрежи;</w:t>
      </w:r>
    </w:p>
    <w:p w14:paraId="7FDBDA08" w14:textId="71DF2F79" w:rsidR="00100E9F" w:rsidRDefault="003C2844" w:rsidP="00811728">
      <w:pPr>
        <w:jc w:val="both"/>
      </w:pPr>
      <w:r>
        <w:t xml:space="preserve">Чл.6. </w:t>
      </w:r>
      <w:r w:rsidR="00696E25">
        <w:t>/1/</w:t>
      </w:r>
      <w:r w:rsidR="00100E9F">
        <w:t>За постигане на целите</w:t>
      </w:r>
      <w:r w:rsidR="00696E25">
        <w:t xml:space="preserve"> си НЧ „Захари Стоянов – 1984“ </w:t>
      </w:r>
      <w:r w:rsidR="00100E9F">
        <w:t>извършва основни дейности, като:</w:t>
      </w:r>
    </w:p>
    <w:p w14:paraId="2DEAB546" w14:textId="32C7FDAF" w:rsidR="00100E9F" w:rsidRDefault="00100E9F" w:rsidP="00811728">
      <w:pPr>
        <w:jc w:val="both"/>
      </w:pPr>
      <w:r>
        <w:t>1.учредява и поддържа библиотека</w:t>
      </w:r>
      <w:r w:rsidR="00696E25">
        <w:t xml:space="preserve"> и</w:t>
      </w:r>
      <w:r>
        <w:t xml:space="preserve"> читалня, както и създаване и поддържане на електронни информационни мрежи</w:t>
      </w:r>
      <w:r w:rsidR="00696E25">
        <w:t>;</w:t>
      </w:r>
    </w:p>
    <w:p w14:paraId="54EC3D63" w14:textId="3D5C028F" w:rsidR="00100E9F" w:rsidRDefault="00100E9F" w:rsidP="00811728">
      <w:pPr>
        <w:jc w:val="both"/>
      </w:pPr>
      <w:r>
        <w:t>2.развива и подпомага любителското и художествено творчество</w:t>
      </w:r>
      <w:r w:rsidR="00696E25">
        <w:t>;</w:t>
      </w:r>
    </w:p>
    <w:p w14:paraId="73208F63" w14:textId="63AFE98A" w:rsidR="00100E9F" w:rsidRDefault="00100E9F" w:rsidP="00811728">
      <w:pPr>
        <w:jc w:val="both"/>
      </w:pPr>
      <w:r>
        <w:t>3.организира школи, кръжоци, курсове, клубове, празненства, концерти, чествания</w:t>
      </w:r>
      <w:r w:rsidR="00696E25">
        <w:t>;</w:t>
      </w:r>
    </w:p>
    <w:p w14:paraId="6DAC65AF" w14:textId="738D2986" w:rsidR="00696E25" w:rsidRDefault="00696E25" w:rsidP="00811728">
      <w:pPr>
        <w:jc w:val="both"/>
      </w:pPr>
      <w:r>
        <w:t>4.осигурява условия за развитие на младежки дейности, с които да се привличат младите хора към дейността на читалището;</w:t>
      </w:r>
    </w:p>
    <w:p w14:paraId="61B7F2B0" w14:textId="42087F7C" w:rsidR="00100E9F" w:rsidRDefault="00696E25" w:rsidP="00811728">
      <w:pPr>
        <w:jc w:val="both"/>
      </w:pPr>
      <w:r>
        <w:t>5.</w:t>
      </w:r>
      <w:r w:rsidR="00100E9F">
        <w:t xml:space="preserve">.разработва и реализира проекти, насочени към разширяване на знанията, към ценностите и постиженията на науката, изкуството и културата, </w:t>
      </w:r>
      <w:r w:rsidR="003C2844">
        <w:t>към запазване на обичаите и традициите на българският народ</w:t>
      </w:r>
      <w:r>
        <w:t>;</w:t>
      </w:r>
    </w:p>
    <w:p w14:paraId="1DD05B8A" w14:textId="6511BE32" w:rsidR="003C2844" w:rsidRDefault="00696E25" w:rsidP="00811728">
      <w:pPr>
        <w:jc w:val="both"/>
      </w:pPr>
      <w:r>
        <w:lastRenderedPageBreak/>
        <w:t>6</w:t>
      </w:r>
      <w:r w:rsidR="003C2844">
        <w:t>.развива и утвърждава духовните ценности и гражданското общество</w:t>
      </w:r>
    </w:p>
    <w:p w14:paraId="26E3F59A" w14:textId="2DFFAF2A" w:rsidR="003C2844" w:rsidRDefault="00696E25" w:rsidP="00811728">
      <w:pPr>
        <w:jc w:val="both"/>
      </w:pPr>
      <w:r>
        <w:t>7</w:t>
      </w:r>
      <w:r w:rsidR="003C2844">
        <w:t>.предоставя компютърни и интернет услуги</w:t>
      </w:r>
    </w:p>
    <w:p w14:paraId="6701531F" w14:textId="395FC0CF" w:rsidR="003C2844" w:rsidRDefault="00696E25" w:rsidP="00811728">
      <w:pPr>
        <w:jc w:val="both"/>
      </w:pPr>
      <w:r>
        <w:t>8</w:t>
      </w:r>
      <w:r w:rsidR="003C2844">
        <w:t>.подпомагане на социално слаби, инвалиди или лица нуждаещи се от грижи</w:t>
      </w:r>
    </w:p>
    <w:p w14:paraId="2FCE5955" w14:textId="36798AD5" w:rsidR="003C2844" w:rsidRDefault="003C2844" w:rsidP="00811728">
      <w:pPr>
        <w:jc w:val="both"/>
      </w:pPr>
      <w:r>
        <w:t>/</w:t>
      </w:r>
      <w:r w:rsidR="00696E25">
        <w:t>2</w:t>
      </w:r>
      <w:r>
        <w:t>/Читалището може да развива и допълнителна стопанска дейност, свързана с предмета на основната му дейност, в съответствие с действащото законодателство, като използва приходите от нея за постигане на определените му от устава  цели.</w:t>
      </w:r>
      <w:r w:rsidR="00696E25">
        <w:t xml:space="preserve"> Читалището не разпределя печалбата.</w:t>
      </w:r>
    </w:p>
    <w:p w14:paraId="51E767D8" w14:textId="73AD4EE9" w:rsidR="00696E25" w:rsidRDefault="00696E25" w:rsidP="00811728">
      <w:pPr>
        <w:jc w:val="both"/>
      </w:pPr>
      <w:r>
        <w:t>/3/ Читалището няма право да предоставя ползвано от него помещение и имущество възмездно или безвъзмездно:</w:t>
      </w:r>
    </w:p>
    <w:p w14:paraId="0E478A09" w14:textId="7AA79A48" w:rsidR="00696E25" w:rsidRDefault="00696E25" w:rsidP="00811728">
      <w:pPr>
        <w:jc w:val="both"/>
      </w:pPr>
      <w:r>
        <w:t>1.за хазартни игри и нощни заведения;</w:t>
      </w:r>
    </w:p>
    <w:p w14:paraId="6A7AED60" w14:textId="734A1FB0" w:rsidR="00696E25" w:rsidRDefault="00696E25" w:rsidP="00811728">
      <w:pPr>
        <w:jc w:val="both"/>
      </w:pPr>
      <w:r>
        <w:t>2.за дейност на не</w:t>
      </w:r>
      <w:r w:rsidR="00DB3F35">
        <w:t>ре</w:t>
      </w:r>
      <w:r>
        <w:t>гистрирани</w:t>
      </w:r>
      <w:r w:rsidR="00DB3F35">
        <w:t xml:space="preserve"> по Закона за вероизповеданията религиозни общности и юридически лица с нестопанска цел на такива общности;</w:t>
      </w:r>
    </w:p>
    <w:p w14:paraId="05ED8923" w14:textId="27562705" w:rsidR="00DB3F35" w:rsidRDefault="00DB3F35" w:rsidP="00811728">
      <w:pPr>
        <w:jc w:val="both"/>
      </w:pPr>
      <w:r>
        <w:t>3.</w:t>
      </w:r>
      <w:r w:rsidR="007D0CE7">
        <w:t>за постоянно ползване на политически партии и организации;</w:t>
      </w:r>
    </w:p>
    <w:p w14:paraId="0722D667" w14:textId="7660DCA0" w:rsidR="007D0CE7" w:rsidRDefault="007D0CE7" w:rsidP="00811728">
      <w:pPr>
        <w:jc w:val="both"/>
      </w:pPr>
      <w:r>
        <w:t>4. на председателя, секретаря, членове на читалищното настоятелство и проверителната комисия и на членове на техните семейства;</w:t>
      </w:r>
    </w:p>
    <w:p w14:paraId="095721B8" w14:textId="170E160F" w:rsidR="007D0CE7" w:rsidRDefault="004960A7" w:rsidP="00811728">
      <w:pPr>
        <w:jc w:val="both"/>
      </w:pPr>
      <w:r>
        <w:t>ГЛАВА ТРИ</w:t>
      </w:r>
    </w:p>
    <w:p w14:paraId="11396CE3" w14:textId="47ABCF3B" w:rsidR="004960A7" w:rsidRDefault="004960A7" w:rsidP="00811728">
      <w:pPr>
        <w:jc w:val="both"/>
      </w:pPr>
      <w:r>
        <w:t>УПРАВЛЕНИЕ</w:t>
      </w:r>
    </w:p>
    <w:p w14:paraId="36A6FDBE" w14:textId="6AFA7419" w:rsidR="004960A7" w:rsidRDefault="00836BA2" w:rsidP="00811728">
      <w:pPr>
        <w:jc w:val="both"/>
      </w:pPr>
      <w:r>
        <w:t>Чл.7./1/ Членовете на читалището са индивидуални, колективни и почетни</w:t>
      </w:r>
    </w:p>
    <w:p w14:paraId="59A8D48D" w14:textId="36C4F278" w:rsidR="00836BA2" w:rsidRDefault="00836BA2" w:rsidP="00811728">
      <w:pPr>
        <w:jc w:val="both"/>
      </w:pPr>
      <w:r>
        <w:t>/2/ Индивидуалните членове са български граждани. Те биват действителни и спомагателни</w:t>
      </w:r>
    </w:p>
    <w:p w14:paraId="7C8E8A43" w14:textId="3D332CF0" w:rsidR="00836BA2" w:rsidRDefault="00BE4C94" w:rsidP="00836BA2">
      <w:pPr>
        <w:pStyle w:val="a9"/>
        <w:numPr>
          <w:ilvl w:val="0"/>
          <w:numId w:val="2"/>
        </w:numPr>
        <w:jc w:val="both"/>
      </w:pPr>
      <w:r>
        <w:t>Действителните членове са лица, навършили 18 години, които участват в дейността на читалището, редовно плащат членски внос и имат право да избират и да бъдат избирани;</w:t>
      </w:r>
    </w:p>
    <w:p w14:paraId="6450ED83" w14:textId="268347ED" w:rsidR="00BE4C94" w:rsidRDefault="00BE4C94" w:rsidP="00836BA2">
      <w:pPr>
        <w:pStyle w:val="a9"/>
        <w:numPr>
          <w:ilvl w:val="0"/>
          <w:numId w:val="2"/>
        </w:numPr>
        <w:jc w:val="both"/>
      </w:pPr>
      <w:r>
        <w:t>Спомагателните членове са лица до 18 години, които нямат право да бъдат избирани и да избират; те имат право на съвещателен глас;</w:t>
      </w:r>
    </w:p>
    <w:p w14:paraId="4590B01A" w14:textId="77976C63" w:rsidR="00BE4C94" w:rsidRDefault="00BE4C94" w:rsidP="00BE4C94">
      <w:pPr>
        <w:jc w:val="both"/>
      </w:pPr>
      <w:r>
        <w:t>/3/ Колективните членове съдействат за осъществяване на   целите на читалището, подпомагат дейностите, поддържат и обогатяват материалната база и имат право на един глас в Общото събрание. Колективните членове могат да бъдат:</w:t>
      </w:r>
    </w:p>
    <w:p w14:paraId="5A29723A" w14:textId="1C8E89B7" w:rsidR="00BE4C94" w:rsidRDefault="00BE4C94" w:rsidP="00BE4C94">
      <w:pPr>
        <w:jc w:val="both"/>
      </w:pPr>
      <w:r>
        <w:t xml:space="preserve">    1.професионални организации;</w:t>
      </w:r>
    </w:p>
    <w:p w14:paraId="4E3EDC37" w14:textId="2EDC27B4" w:rsidR="00BE4C94" w:rsidRDefault="00BE4C94" w:rsidP="00BE4C94">
      <w:pPr>
        <w:jc w:val="both"/>
      </w:pPr>
      <w:r>
        <w:t xml:space="preserve">    2.стопански организации;</w:t>
      </w:r>
    </w:p>
    <w:p w14:paraId="4B65D30F" w14:textId="2A423D02" w:rsidR="00BE4C94" w:rsidRDefault="00BE4C94" w:rsidP="00BE4C94">
      <w:pPr>
        <w:jc w:val="both"/>
      </w:pPr>
      <w:r>
        <w:t xml:space="preserve">    3.търговски дружества;</w:t>
      </w:r>
    </w:p>
    <w:p w14:paraId="7AF43B35" w14:textId="02DB0B93" w:rsidR="00BE4C94" w:rsidRDefault="00BE4C94" w:rsidP="00BE4C94">
      <w:pPr>
        <w:jc w:val="both"/>
      </w:pPr>
      <w:r>
        <w:t xml:space="preserve">   4.кооперации и сдружения;</w:t>
      </w:r>
    </w:p>
    <w:p w14:paraId="489F7D1E" w14:textId="516DEC6B" w:rsidR="00BE4C94" w:rsidRDefault="00BE4C94" w:rsidP="00BE4C94">
      <w:pPr>
        <w:jc w:val="both"/>
      </w:pPr>
      <w:r>
        <w:t xml:space="preserve">   5.куртурно-просветни и любителски и творчески колективи</w:t>
      </w:r>
    </w:p>
    <w:p w14:paraId="6749AE78" w14:textId="160102AA" w:rsidR="00BE4C94" w:rsidRDefault="00BE4C94" w:rsidP="00BE4C94">
      <w:pPr>
        <w:jc w:val="both"/>
      </w:pPr>
      <w:r>
        <w:lastRenderedPageBreak/>
        <w:t>/4/ Почетни членове могат да бъдат български и чужди граждани с изключителни заслуги за читалището</w:t>
      </w:r>
    </w:p>
    <w:p w14:paraId="288D1BF3" w14:textId="4DC934B8" w:rsidR="00BE4C94" w:rsidRDefault="00BE4C94" w:rsidP="00BE4C94">
      <w:pPr>
        <w:jc w:val="both"/>
      </w:pPr>
      <w:r>
        <w:t>/5/</w:t>
      </w:r>
      <w:r w:rsidR="00C73904">
        <w:t>Не могат да бъдат членове и да бъдат избирани в органите на управление на читалището лица, които са осъждани на лишаване от свобода за умишлени престъпления от общ характер</w:t>
      </w:r>
    </w:p>
    <w:p w14:paraId="63503A57" w14:textId="7E97A0FE" w:rsidR="00C73904" w:rsidRDefault="00C73904" w:rsidP="00BE4C94">
      <w:pPr>
        <w:jc w:val="both"/>
      </w:pPr>
      <w:r>
        <w:t>/6/ Членството в читалището е доброволно</w:t>
      </w:r>
    </w:p>
    <w:p w14:paraId="4524C211" w14:textId="0065AEEF" w:rsidR="00C73904" w:rsidRDefault="00C73904" w:rsidP="00BE4C94">
      <w:pPr>
        <w:jc w:val="both"/>
      </w:pPr>
      <w:r>
        <w:t>1.За член на читалището се счита всеки, който е платил членския си внос и участва в дейността на читалището;</w:t>
      </w:r>
    </w:p>
    <w:p w14:paraId="605747C5" w14:textId="6F7901E1" w:rsidR="00C73904" w:rsidRDefault="00C73904" w:rsidP="00BE4C94">
      <w:pPr>
        <w:jc w:val="both"/>
      </w:pPr>
      <w:r>
        <w:t>2. Членовете на читалището трябва да спазват устава , да опазват имуществото на читалището и да не уронват авторитета на читалището</w:t>
      </w:r>
    </w:p>
    <w:p w14:paraId="0534B1C0" w14:textId="1D2E55A3" w:rsidR="00C73904" w:rsidRDefault="00C73904" w:rsidP="00BE4C94">
      <w:pPr>
        <w:jc w:val="both"/>
      </w:pPr>
      <w:r>
        <w:t>/7/ Прекратяване на членството става при следните обстоятелства:</w:t>
      </w:r>
    </w:p>
    <w:p w14:paraId="07068CA0" w14:textId="276F1BA7" w:rsidR="00C73904" w:rsidRDefault="00C73904" w:rsidP="00C73904">
      <w:pPr>
        <w:pStyle w:val="a9"/>
        <w:numPr>
          <w:ilvl w:val="0"/>
          <w:numId w:val="3"/>
        </w:numPr>
        <w:jc w:val="both"/>
      </w:pPr>
      <w:r>
        <w:t>По собствено желание чрез  устен отказ от участие в дейността  на читалището;</w:t>
      </w:r>
    </w:p>
    <w:p w14:paraId="20BC8CF5" w14:textId="6C84AB76" w:rsidR="00C73904" w:rsidRDefault="00C73904" w:rsidP="00C73904">
      <w:pPr>
        <w:pStyle w:val="a9"/>
        <w:numPr>
          <w:ilvl w:val="0"/>
          <w:numId w:val="3"/>
        </w:numPr>
        <w:jc w:val="both"/>
      </w:pPr>
      <w:r>
        <w:t>При неплащане на членски внос повече от две години;</w:t>
      </w:r>
    </w:p>
    <w:p w14:paraId="3C2B7639" w14:textId="2382DEEC" w:rsidR="00C73904" w:rsidRDefault="00812AB4" w:rsidP="00C73904">
      <w:pPr>
        <w:pStyle w:val="a9"/>
        <w:numPr>
          <w:ilvl w:val="0"/>
          <w:numId w:val="3"/>
        </w:numPr>
        <w:jc w:val="both"/>
      </w:pPr>
      <w:r>
        <w:t>При неспазване на Устава и уронване на доброто име на читалището;</w:t>
      </w:r>
    </w:p>
    <w:p w14:paraId="0EBB713D" w14:textId="2627C269" w:rsidR="00812AB4" w:rsidRDefault="00812AB4" w:rsidP="00812AB4">
      <w:pPr>
        <w:pStyle w:val="a9"/>
        <w:numPr>
          <w:ilvl w:val="0"/>
          <w:numId w:val="3"/>
        </w:numPr>
        <w:jc w:val="both"/>
      </w:pPr>
      <w:r>
        <w:t>При смърт;</w:t>
      </w:r>
    </w:p>
    <w:p w14:paraId="3D190B44" w14:textId="480704BB" w:rsidR="00812AB4" w:rsidRDefault="00812AB4" w:rsidP="00812AB4">
      <w:pPr>
        <w:jc w:val="both"/>
      </w:pPr>
      <w:r>
        <w:t>Чл.8. Органи на читалището са Общото събрание, настоятелството и проверителната комисия.</w:t>
      </w:r>
    </w:p>
    <w:p w14:paraId="44932212" w14:textId="7D0B43DD" w:rsidR="00812AB4" w:rsidRDefault="00812AB4" w:rsidP="00812AB4">
      <w:pPr>
        <w:jc w:val="both"/>
      </w:pPr>
      <w:r>
        <w:t>Чл.9. /1/ Общото събрание е върховен орган на читалището</w:t>
      </w:r>
    </w:p>
    <w:p w14:paraId="4E443280" w14:textId="66946141" w:rsidR="00812AB4" w:rsidRDefault="00812AB4" w:rsidP="00812AB4">
      <w:pPr>
        <w:jc w:val="both"/>
      </w:pPr>
      <w:r>
        <w:t>/2/Общото събрание на читалището се състои от всички членове на читалището, имащи право на глас / 150 дееспособни физически лица, които вземат решения на общото събрание/</w:t>
      </w:r>
    </w:p>
    <w:p w14:paraId="414444FF" w14:textId="5184DA5D" w:rsidR="00E0503D" w:rsidRDefault="00E0503D" w:rsidP="00812AB4">
      <w:pPr>
        <w:jc w:val="both"/>
      </w:pPr>
      <w:r>
        <w:t>Чл.10</w:t>
      </w:r>
      <w:r w:rsidR="00AB420E">
        <w:t xml:space="preserve">. </w:t>
      </w:r>
      <w:r>
        <w:t>/1/</w:t>
      </w:r>
      <w:r w:rsidR="00AB420E">
        <w:t>Общото събрание:</w:t>
      </w:r>
    </w:p>
    <w:p w14:paraId="29BA9D84" w14:textId="2C718C82" w:rsidR="00AB420E" w:rsidRDefault="00AB420E" w:rsidP="00AB420E">
      <w:pPr>
        <w:pStyle w:val="a9"/>
        <w:numPr>
          <w:ilvl w:val="0"/>
          <w:numId w:val="4"/>
        </w:numPr>
        <w:jc w:val="both"/>
      </w:pPr>
      <w:r>
        <w:t>Изменя и допълва устава;</w:t>
      </w:r>
    </w:p>
    <w:p w14:paraId="6B4080C6" w14:textId="6F2912E0" w:rsidR="00AB420E" w:rsidRDefault="00AB420E" w:rsidP="00AB420E">
      <w:pPr>
        <w:pStyle w:val="a9"/>
        <w:numPr>
          <w:ilvl w:val="0"/>
          <w:numId w:val="4"/>
        </w:numPr>
        <w:jc w:val="both"/>
      </w:pPr>
      <w:r>
        <w:t>Избира и освобождава членове на настоятелството, проверителната комисия и председателя на читалището;</w:t>
      </w:r>
    </w:p>
    <w:p w14:paraId="6B539790" w14:textId="464D7AF1" w:rsidR="00AB420E" w:rsidRDefault="00AB420E" w:rsidP="00AB420E">
      <w:pPr>
        <w:pStyle w:val="a9"/>
        <w:numPr>
          <w:ilvl w:val="0"/>
          <w:numId w:val="4"/>
        </w:numPr>
        <w:jc w:val="both"/>
      </w:pPr>
      <w:r>
        <w:t>Приема вътрешни актове, необходими за организацията на дейността на читалището;</w:t>
      </w:r>
    </w:p>
    <w:p w14:paraId="2B14C2E9" w14:textId="56A9ED33" w:rsidR="00AB420E" w:rsidRDefault="00AB420E" w:rsidP="00AB420E">
      <w:pPr>
        <w:pStyle w:val="a9"/>
        <w:numPr>
          <w:ilvl w:val="0"/>
          <w:numId w:val="4"/>
        </w:numPr>
        <w:jc w:val="both"/>
      </w:pPr>
      <w:r>
        <w:t>Изключва членове на читалището;</w:t>
      </w:r>
    </w:p>
    <w:p w14:paraId="5148446E" w14:textId="2BBCB38B" w:rsidR="00AB420E" w:rsidRDefault="00AB420E" w:rsidP="00AB420E">
      <w:pPr>
        <w:pStyle w:val="a9"/>
        <w:numPr>
          <w:ilvl w:val="0"/>
          <w:numId w:val="4"/>
        </w:numPr>
        <w:jc w:val="both"/>
      </w:pPr>
      <w:r>
        <w:t>Определя основните насоки на дейността на читалището;</w:t>
      </w:r>
    </w:p>
    <w:p w14:paraId="27ADB61E" w14:textId="155F3AB4" w:rsidR="00AB420E" w:rsidRDefault="00AB420E" w:rsidP="00AB420E">
      <w:pPr>
        <w:pStyle w:val="a9"/>
        <w:numPr>
          <w:ilvl w:val="0"/>
          <w:numId w:val="4"/>
        </w:numPr>
        <w:jc w:val="both"/>
      </w:pPr>
      <w:r>
        <w:t>Взема решения за членуване или прекратяване на членството в читалищни сдружения;</w:t>
      </w:r>
    </w:p>
    <w:p w14:paraId="3AEC3755" w14:textId="0A801551" w:rsidR="00AB420E" w:rsidRDefault="00AB420E" w:rsidP="00AB420E">
      <w:pPr>
        <w:pStyle w:val="a9"/>
        <w:numPr>
          <w:ilvl w:val="0"/>
          <w:numId w:val="4"/>
        </w:numPr>
        <w:jc w:val="both"/>
      </w:pPr>
      <w:r>
        <w:t>Приема бюджета на читалището;</w:t>
      </w:r>
    </w:p>
    <w:p w14:paraId="1AE857A8" w14:textId="39A6376C" w:rsidR="00AB420E" w:rsidRDefault="00AB420E" w:rsidP="00AB420E">
      <w:pPr>
        <w:pStyle w:val="a9"/>
        <w:numPr>
          <w:ilvl w:val="0"/>
          <w:numId w:val="4"/>
        </w:numPr>
        <w:jc w:val="both"/>
      </w:pPr>
      <w:r>
        <w:t>Приема годишен план;</w:t>
      </w:r>
    </w:p>
    <w:p w14:paraId="46EBA020" w14:textId="5D0D86DB" w:rsidR="00AB420E" w:rsidRDefault="00AB420E" w:rsidP="00AB420E">
      <w:pPr>
        <w:pStyle w:val="a9"/>
        <w:numPr>
          <w:ilvl w:val="0"/>
          <w:numId w:val="4"/>
        </w:numPr>
        <w:jc w:val="both"/>
      </w:pPr>
      <w:r>
        <w:t>Определя размера на членския внос;</w:t>
      </w:r>
    </w:p>
    <w:p w14:paraId="4BDA3F1A" w14:textId="201ED521" w:rsidR="00AB420E" w:rsidRDefault="00AB420E" w:rsidP="00AB420E">
      <w:pPr>
        <w:pStyle w:val="a9"/>
        <w:numPr>
          <w:ilvl w:val="0"/>
          <w:numId w:val="4"/>
        </w:numPr>
        <w:jc w:val="both"/>
      </w:pPr>
      <w:r>
        <w:t>Отменя решения на органите на читалището;</w:t>
      </w:r>
    </w:p>
    <w:p w14:paraId="7872B2C2" w14:textId="4F1600D9" w:rsidR="00AB420E" w:rsidRDefault="00AB420E" w:rsidP="00AB420E">
      <w:pPr>
        <w:pStyle w:val="a9"/>
        <w:numPr>
          <w:ilvl w:val="0"/>
          <w:numId w:val="4"/>
        </w:numPr>
        <w:jc w:val="both"/>
      </w:pPr>
      <w:r>
        <w:t>Взема решения за откриване на клонове на читалището след съгласуване с общината;</w:t>
      </w:r>
    </w:p>
    <w:p w14:paraId="0DAD94B8" w14:textId="6803E4C5" w:rsidR="00AB420E" w:rsidRDefault="00AB420E" w:rsidP="00AB420E">
      <w:pPr>
        <w:pStyle w:val="a9"/>
        <w:numPr>
          <w:ilvl w:val="0"/>
          <w:numId w:val="4"/>
        </w:numPr>
        <w:jc w:val="both"/>
      </w:pPr>
      <w:r>
        <w:t>Взема решения за прекратяване на дейността на читалището;</w:t>
      </w:r>
    </w:p>
    <w:p w14:paraId="6DDCA1D5" w14:textId="692B5F22" w:rsidR="00AB420E" w:rsidRDefault="00E63DC9" w:rsidP="00AB420E">
      <w:pPr>
        <w:pStyle w:val="a9"/>
        <w:numPr>
          <w:ilvl w:val="0"/>
          <w:numId w:val="4"/>
        </w:numPr>
        <w:jc w:val="both"/>
      </w:pPr>
      <w:r>
        <w:t>Взема решения за отнасяне до съда на незаконосъобразни действия на ръководството или отделни читалищни членове;</w:t>
      </w:r>
    </w:p>
    <w:p w14:paraId="1495E063" w14:textId="50E3EAB9" w:rsidR="00E63DC9" w:rsidRDefault="00E63DC9" w:rsidP="00E63DC9">
      <w:pPr>
        <w:ind w:left="300"/>
        <w:jc w:val="both"/>
      </w:pPr>
      <w:r>
        <w:t>/2/ Решенията на Общото събрание са задължителни за другите органи на читалището.</w:t>
      </w:r>
    </w:p>
    <w:p w14:paraId="5E15DF37" w14:textId="0C6FA5B3" w:rsidR="00E63DC9" w:rsidRDefault="00E63DC9" w:rsidP="00E63DC9">
      <w:pPr>
        <w:ind w:left="300"/>
        <w:jc w:val="both"/>
      </w:pPr>
      <w:r>
        <w:lastRenderedPageBreak/>
        <w:t>Чл.11.</w:t>
      </w:r>
      <w:r w:rsidR="002F7D7E">
        <w:t>/1/</w:t>
      </w:r>
      <w:r>
        <w:t xml:space="preserve"> Редовното общо събрание на читалището се свиква от настоятелството най-малко веднъж годишно. Извънредно общо събрание може да бъде свикано по решение на настоятелството, по искане на проверителната комисия или на една трета от членовете на читалището с право на глас. При отказ на настоятелството да свика извънредно общо събрание до 15 дни от постъпването </w:t>
      </w:r>
      <w:r w:rsidR="002F7D7E">
        <w:t>на искането на проверителната комисия или една трета от членовете на читалището с право на глас могат да свикат извънредно общо събрание от свое име.</w:t>
      </w:r>
    </w:p>
    <w:p w14:paraId="22AE17F8" w14:textId="7896D4CC" w:rsidR="002F7D7E" w:rsidRDefault="002F7D7E" w:rsidP="00E63DC9">
      <w:pPr>
        <w:ind w:left="300"/>
        <w:jc w:val="both"/>
      </w:pPr>
      <w:r>
        <w:t>/2/Покана за събрание трябва да съдържа дневния ред, датата, часа и мястото на провеждането му и кой го свиква. Тя трябва да бъде получена срещу подпис или връчена, не по късно от 7 дни преди датата на провеждането му.</w:t>
      </w:r>
      <w:r w:rsidR="00DD4D38">
        <w:t xml:space="preserve"> В същия срок на вратата на читалището и на други общодостъпни места в квартала трябва да бъде поставена покана за събранието. Покана за събрание също така може да бъде обявена електронно през различните социални медии или на личните електронни пощенски адреси на членовете на читалището.</w:t>
      </w:r>
    </w:p>
    <w:p w14:paraId="24E87FA3" w14:textId="06EEF4A6" w:rsidR="00DD4D38" w:rsidRDefault="00DD4D38" w:rsidP="00E63DC9">
      <w:pPr>
        <w:ind w:left="300"/>
        <w:jc w:val="both"/>
      </w:pPr>
      <w:r>
        <w:t>/3/ Общото събрание е законно, ако присъстват най-малко половината от имащите право на глас членове на читалището. При липса на кворум събранието се отлага с един час. Тогава събранието е законно, ако на него присъстват не по-малко от една трета плюс един от за общо събрание и половината от членовете плюс един за извънредно общо събрание.</w:t>
      </w:r>
    </w:p>
    <w:p w14:paraId="182C3DED" w14:textId="3DBABE0C" w:rsidR="00376E16" w:rsidRDefault="00376E16" w:rsidP="00E63DC9">
      <w:pPr>
        <w:ind w:left="300"/>
        <w:jc w:val="both"/>
      </w:pPr>
      <w:r>
        <w:rPr>
          <w:lang w:val="en-US"/>
        </w:rPr>
        <w:t xml:space="preserve">/4/ </w:t>
      </w:r>
      <w:r>
        <w:t>Решенията по чл.10, ал.1, т. 1, т. 4, 10, и 12 се взимат с мнозинство най-малко две третиот всички членове. Останалите решения се взимат с мнозинство повече от половината от присъстващите членове.</w:t>
      </w:r>
    </w:p>
    <w:p w14:paraId="4019B1F8" w14:textId="5DC79AB2" w:rsidR="00376E16" w:rsidRDefault="00376E16" w:rsidP="00376E16">
      <w:pPr>
        <w:jc w:val="both"/>
      </w:pPr>
      <w:r>
        <w:t xml:space="preserve">      /5/ Две трети от членовете на общото събрание на читалището могат да предявят иск </w:t>
      </w:r>
      <w:r w:rsidR="00542436">
        <w:t xml:space="preserve">             </w:t>
      </w:r>
      <w:r>
        <w:t>пред окръжния съд по седалище на читалището за отмяна на решение на общото събрание, ако то противоречи на закона или устава.</w:t>
      </w:r>
    </w:p>
    <w:p w14:paraId="4D868C95" w14:textId="11DF39AA" w:rsidR="00542436" w:rsidRDefault="00542436" w:rsidP="00376E16">
      <w:pPr>
        <w:jc w:val="both"/>
      </w:pPr>
      <w:r>
        <w:t xml:space="preserve">      /6/ Искът се предявява в едномесечен срок от узнаването на решението, но не по-късно от една година от датата на вземане на решението.</w:t>
      </w:r>
    </w:p>
    <w:p w14:paraId="3BB3F5A4" w14:textId="34373A73" w:rsidR="00542436" w:rsidRDefault="00542436" w:rsidP="00376E16">
      <w:pPr>
        <w:jc w:val="both"/>
      </w:pPr>
      <w:r>
        <w:t xml:space="preserve">        /7/ Прокурорът може да иска от окръжния съд по седалище на читалището да отмени решение на общото събрание, което противоречи на закона или устава, в едномесечен срок от узнаването на решението, не по-късно от една година от датата на вземане на решението.</w:t>
      </w:r>
    </w:p>
    <w:p w14:paraId="45CA146F" w14:textId="76DF7642" w:rsidR="00542436" w:rsidRDefault="00542436" w:rsidP="00376E16">
      <w:pPr>
        <w:jc w:val="both"/>
      </w:pPr>
      <w:r>
        <w:t xml:space="preserve">          /8/ За всяко заседание на общото събрание се води протокол, който се заверява от председателя на събранието и от протоколчика.</w:t>
      </w:r>
    </w:p>
    <w:p w14:paraId="75C8CAA5" w14:textId="0543E4FA" w:rsidR="00542436" w:rsidRDefault="00542436" w:rsidP="00376E16">
      <w:pPr>
        <w:jc w:val="both"/>
      </w:pPr>
      <w:r>
        <w:t xml:space="preserve">          Чл. 12./1/ Изпълнителен орган на читалището е настоятелството, което се състои от най-малко трима членове, избрани за срок до 3 години и могат да се преизбират неограничено. Същите трябва да нямат роднинска връзка по права и съребрена линия до четвърта степен.</w:t>
      </w:r>
    </w:p>
    <w:p w14:paraId="18B3F41C" w14:textId="6B73CD9A" w:rsidR="00542436" w:rsidRDefault="00542436" w:rsidP="00376E16">
      <w:pPr>
        <w:jc w:val="both"/>
      </w:pPr>
      <w:r>
        <w:t xml:space="preserve">           /2/ Настоятелството:</w:t>
      </w:r>
    </w:p>
    <w:p w14:paraId="54A370E6" w14:textId="201F6E42" w:rsidR="00542436" w:rsidRDefault="00FC0985" w:rsidP="00FC0985">
      <w:pPr>
        <w:pStyle w:val="a9"/>
        <w:numPr>
          <w:ilvl w:val="0"/>
          <w:numId w:val="5"/>
        </w:numPr>
        <w:jc w:val="both"/>
      </w:pPr>
      <w:r>
        <w:t>Свиква общо събрание;</w:t>
      </w:r>
    </w:p>
    <w:p w14:paraId="70D59039" w14:textId="33B8111B" w:rsidR="00FC0985" w:rsidRDefault="00FC0985" w:rsidP="00FC0985">
      <w:pPr>
        <w:pStyle w:val="a9"/>
        <w:numPr>
          <w:ilvl w:val="0"/>
          <w:numId w:val="5"/>
        </w:numPr>
        <w:jc w:val="both"/>
      </w:pPr>
      <w:r>
        <w:t>Осигурява изпълнението на решенията на общото събрание;</w:t>
      </w:r>
    </w:p>
    <w:p w14:paraId="37750576" w14:textId="027CBA1F" w:rsidR="00FC0985" w:rsidRDefault="00FC0985" w:rsidP="00FC0985">
      <w:pPr>
        <w:pStyle w:val="a9"/>
        <w:numPr>
          <w:ilvl w:val="0"/>
          <w:numId w:val="5"/>
        </w:numPr>
        <w:jc w:val="both"/>
      </w:pPr>
      <w:r>
        <w:lastRenderedPageBreak/>
        <w:t>Подготвя и внася в общото събрание проект за бюджета на читалището и утвърждава щата му</w:t>
      </w:r>
    </w:p>
    <w:p w14:paraId="4BD90802" w14:textId="75D86562" w:rsidR="00FC0985" w:rsidRDefault="00FC0985" w:rsidP="00FC0985">
      <w:pPr>
        <w:pStyle w:val="a9"/>
        <w:numPr>
          <w:ilvl w:val="0"/>
          <w:numId w:val="5"/>
        </w:numPr>
        <w:jc w:val="both"/>
      </w:pPr>
      <w:r>
        <w:t>Подготвя и внася в общото събрание отчет за дейността на читалището;</w:t>
      </w:r>
    </w:p>
    <w:p w14:paraId="09B66754" w14:textId="05E4AB9F" w:rsidR="00FC0985" w:rsidRDefault="00FC0985" w:rsidP="00FC0985">
      <w:pPr>
        <w:pStyle w:val="a9"/>
        <w:numPr>
          <w:ilvl w:val="0"/>
          <w:numId w:val="5"/>
        </w:numPr>
        <w:jc w:val="both"/>
      </w:pPr>
      <w:r>
        <w:t>Назначава секретаря на читалището и утвърждава длъжностната му характеристика;</w:t>
      </w:r>
    </w:p>
    <w:p w14:paraId="3098A27E" w14:textId="7FE8317D" w:rsidR="00FC0985" w:rsidRDefault="00FC0985" w:rsidP="00FC0985">
      <w:pPr>
        <w:pStyle w:val="a9"/>
        <w:numPr>
          <w:ilvl w:val="0"/>
          <w:numId w:val="5"/>
        </w:numPr>
        <w:jc w:val="both"/>
      </w:pPr>
      <w:r>
        <w:t>Предлага годишен членски внос</w:t>
      </w:r>
    </w:p>
    <w:p w14:paraId="09BF74C3" w14:textId="0145854C" w:rsidR="00FC0985" w:rsidRDefault="00FC0985" w:rsidP="00FC0985">
      <w:pPr>
        <w:jc w:val="both"/>
      </w:pPr>
      <w:r>
        <w:t xml:space="preserve">          /3/ Настоятелството взима решения с мнозинство повече от половината на членовете си.</w:t>
      </w:r>
    </w:p>
    <w:p w14:paraId="63176EAD" w14:textId="021A6B22" w:rsidR="00FC0985" w:rsidRDefault="00FC0985" w:rsidP="00FC0985">
      <w:pPr>
        <w:jc w:val="both"/>
      </w:pPr>
      <w:r>
        <w:t xml:space="preserve">         Чл. 13. /1/ Председателят на читалището е член на настоятелството и се избира на общото събрание за срок от 3 години, като може да се преизбира неограничено.</w:t>
      </w:r>
    </w:p>
    <w:p w14:paraId="4A8CA6EE" w14:textId="3AC4869E" w:rsidR="00FC0985" w:rsidRDefault="00FC0985" w:rsidP="00FC0985">
      <w:pPr>
        <w:jc w:val="both"/>
      </w:pPr>
      <w:r>
        <w:t xml:space="preserve">          /2/ Председателят:</w:t>
      </w:r>
    </w:p>
    <w:p w14:paraId="206D1DDD" w14:textId="11E6360C" w:rsidR="00FC0985" w:rsidRDefault="00FC0985" w:rsidP="00FC0985">
      <w:pPr>
        <w:pStyle w:val="a9"/>
        <w:numPr>
          <w:ilvl w:val="0"/>
          <w:numId w:val="6"/>
        </w:numPr>
        <w:jc w:val="both"/>
      </w:pPr>
      <w:r>
        <w:t>Организира дейността на читалището съобразно закона, устава и решенията на общото събрание;</w:t>
      </w:r>
    </w:p>
    <w:p w14:paraId="47B425ED" w14:textId="0AA9F089" w:rsidR="00FC0985" w:rsidRDefault="009323FC" w:rsidP="00FC0985">
      <w:pPr>
        <w:pStyle w:val="a9"/>
        <w:numPr>
          <w:ilvl w:val="0"/>
          <w:numId w:val="6"/>
        </w:numPr>
        <w:jc w:val="both"/>
      </w:pPr>
      <w:r>
        <w:t>Представлява читалището;</w:t>
      </w:r>
    </w:p>
    <w:p w14:paraId="347D6122" w14:textId="4E8C5A73" w:rsidR="009323FC" w:rsidRDefault="009323FC" w:rsidP="00FC0985">
      <w:pPr>
        <w:pStyle w:val="a9"/>
        <w:numPr>
          <w:ilvl w:val="0"/>
          <w:numId w:val="6"/>
        </w:numPr>
        <w:jc w:val="both"/>
      </w:pPr>
      <w:r>
        <w:t>Свиква и ръководи заседанията на настоятелството;</w:t>
      </w:r>
    </w:p>
    <w:p w14:paraId="7976C631" w14:textId="0CA4870E" w:rsidR="009323FC" w:rsidRDefault="009323FC" w:rsidP="00FC0985">
      <w:pPr>
        <w:pStyle w:val="a9"/>
        <w:numPr>
          <w:ilvl w:val="0"/>
          <w:numId w:val="6"/>
        </w:numPr>
        <w:jc w:val="both"/>
      </w:pPr>
      <w:r>
        <w:t>Отчита дейността си пред настоятелството;</w:t>
      </w:r>
    </w:p>
    <w:p w14:paraId="1EDDE0B5" w14:textId="1169012B" w:rsidR="009323FC" w:rsidRDefault="009323FC" w:rsidP="00FC0985">
      <w:pPr>
        <w:pStyle w:val="a9"/>
        <w:numPr>
          <w:ilvl w:val="0"/>
          <w:numId w:val="6"/>
        </w:numPr>
        <w:jc w:val="both"/>
      </w:pPr>
      <w:r>
        <w:t>Сключва и прекратява трудовите договори със служителите / тази дейност може да се извършва и от секретаря на читалището/ съобразно бюджета на читалището и въз основа решение на настоятелството</w:t>
      </w:r>
    </w:p>
    <w:p w14:paraId="045E8985" w14:textId="67DECE51" w:rsidR="009323FC" w:rsidRDefault="009323FC" w:rsidP="009323FC">
      <w:pPr>
        <w:jc w:val="both"/>
      </w:pPr>
      <w:r>
        <w:t xml:space="preserve">           Чл.14. Секретарят на читалището:</w:t>
      </w:r>
    </w:p>
    <w:p w14:paraId="699DF20F" w14:textId="7EC71AC4" w:rsidR="009323FC" w:rsidRDefault="009323FC" w:rsidP="009323FC">
      <w:pPr>
        <w:pStyle w:val="a9"/>
        <w:numPr>
          <w:ilvl w:val="0"/>
          <w:numId w:val="7"/>
        </w:numPr>
        <w:jc w:val="both"/>
      </w:pPr>
      <w:r>
        <w:t>Организира изпълнението на решенията на настоятелството, включително решенията за изпълнението на бюджета;</w:t>
      </w:r>
    </w:p>
    <w:p w14:paraId="375AC891" w14:textId="3FFFA59C" w:rsidR="009323FC" w:rsidRDefault="009323FC" w:rsidP="009323FC">
      <w:pPr>
        <w:pStyle w:val="a9"/>
        <w:numPr>
          <w:ilvl w:val="0"/>
          <w:numId w:val="7"/>
        </w:numPr>
        <w:jc w:val="both"/>
      </w:pPr>
      <w:r>
        <w:t>Организира текущата основна и допълнителна дейност;</w:t>
      </w:r>
    </w:p>
    <w:p w14:paraId="4D81327B" w14:textId="17F50BDA" w:rsidR="009323FC" w:rsidRDefault="009323FC" w:rsidP="009323FC">
      <w:pPr>
        <w:pStyle w:val="a9"/>
        <w:numPr>
          <w:ilvl w:val="0"/>
          <w:numId w:val="7"/>
        </w:numPr>
        <w:jc w:val="both"/>
      </w:pPr>
      <w:r>
        <w:t>Отговаря за работата на щатния и хонорувания персонал;</w:t>
      </w:r>
    </w:p>
    <w:p w14:paraId="2ED4597A" w14:textId="34B12962" w:rsidR="009323FC" w:rsidRDefault="009323FC" w:rsidP="009323FC">
      <w:pPr>
        <w:pStyle w:val="a9"/>
        <w:numPr>
          <w:ilvl w:val="0"/>
          <w:numId w:val="7"/>
        </w:numPr>
        <w:jc w:val="both"/>
      </w:pPr>
      <w:r>
        <w:t>Представлява читалището заедно и поотделно с председателя;</w:t>
      </w:r>
    </w:p>
    <w:p w14:paraId="0B8D5977" w14:textId="56B78B38" w:rsidR="009323FC" w:rsidRDefault="009323FC" w:rsidP="009323FC">
      <w:pPr>
        <w:pStyle w:val="a9"/>
        <w:numPr>
          <w:ilvl w:val="0"/>
          <w:numId w:val="7"/>
        </w:numPr>
        <w:jc w:val="both"/>
      </w:pPr>
      <w:r>
        <w:t>Влиза по право в състава на настоятелството;</w:t>
      </w:r>
    </w:p>
    <w:p w14:paraId="5A64CB45" w14:textId="2CD63668" w:rsidR="009323FC" w:rsidRDefault="009323FC" w:rsidP="009323FC">
      <w:pPr>
        <w:pStyle w:val="a9"/>
        <w:numPr>
          <w:ilvl w:val="0"/>
          <w:numId w:val="7"/>
        </w:numPr>
        <w:jc w:val="both"/>
      </w:pPr>
      <w:r>
        <w:t>Секретарят не може да е в роднински връзки с членовете на настоятелството и на проверителната комисия по права и съребрена линия до четвърта степен, както и да бъде съпруг/съпруга  на председателя на четалището;</w:t>
      </w:r>
    </w:p>
    <w:p w14:paraId="056D24EC" w14:textId="15C5AB5E" w:rsidR="009323FC" w:rsidRDefault="009323FC" w:rsidP="009323FC">
      <w:pPr>
        <w:jc w:val="both"/>
      </w:pPr>
      <w:r>
        <w:t xml:space="preserve">           Чл.15./1/ Проверителната комисия се състои от най-малко</w:t>
      </w:r>
      <w:r w:rsidR="00695D87">
        <w:t xml:space="preserve"> трима членове, избрани </w:t>
      </w:r>
      <w:r w:rsidR="00CF6205">
        <w:t xml:space="preserve"> за срок до 3 години, като могат да се преизбират неограничено.</w:t>
      </w:r>
    </w:p>
    <w:p w14:paraId="5B4BE6C0" w14:textId="1E40C9FC" w:rsidR="00CF6205" w:rsidRDefault="00CF6205" w:rsidP="009323FC">
      <w:pPr>
        <w:jc w:val="both"/>
      </w:pPr>
      <w:r>
        <w:t xml:space="preserve">                /2/ Членовете на проверителната комисия не могат да бъдат лица, които са в трудовоправни отношения с читалището или са роднини на членовете на настоятелството, на председателя и секретаря на читалището по права линия, съпрузи, братя и сестри и роднини по сватовство от първа степен.</w:t>
      </w:r>
    </w:p>
    <w:p w14:paraId="36917F05" w14:textId="39B1FA10" w:rsidR="00CF6205" w:rsidRDefault="00CF6205" w:rsidP="009323FC">
      <w:pPr>
        <w:jc w:val="both"/>
      </w:pPr>
      <w:r>
        <w:t xml:space="preserve">                 /3/ </w:t>
      </w:r>
      <w:r w:rsidR="00F1725B">
        <w:t>Проверителната комисия осъществява контрол върху дейността на настоятелството, председателя и секретаря на читалището по спазване на закона, устава и решенията на общото събрание.</w:t>
      </w:r>
    </w:p>
    <w:p w14:paraId="7BD30369" w14:textId="28B378EC" w:rsidR="00F1725B" w:rsidRDefault="00F1725B" w:rsidP="009323FC">
      <w:pPr>
        <w:jc w:val="both"/>
      </w:pPr>
      <w:r>
        <w:lastRenderedPageBreak/>
        <w:t xml:space="preserve">             /4/ При констатирани нарушения проверителната комисия уведомява общото събрание на читалището, а при данни за извършено престъпление и органите на прокуратурата</w:t>
      </w:r>
    </w:p>
    <w:p w14:paraId="35DFEA37" w14:textId="078065E6" w:rsidR="00F1725B" w:rsidRDefault="00F1725B" w:rsidP="009323FC">
      <w:pPr>
        <w:jc w:val="both"/>
      </w:pPr>
      <w:r>
        <w:t xml:space="preserve">           Чл. 16. Не могат да бъдат и</w:t>
      </w:r>
      <w:r w:rsidR="00691823">
        <w:t>збирани за членове на настоятелството и на проверителната комисия и за секретар лица, които са осъждани на лишаване от свобода за престъпления от общ характер.</w:t>
      </w:r>
    </w:p>
    <w:p w14:paraId="63D1E073" w14:textId="6F3E7065" w:rsidR="00691823" w:rsidRDefault="00691823" w:rsidP="009323FC">
      <w:pPr>
        <w:jc w:val="both"/>
      </w:pPr>
      <w:r>
        <w:t xml:space="preserve">            Чл. 17. Членове на настоятелството, включително председателят и секретарят подават декларации за конфликт на интереси. Декларациите се обявяват на интернет страницата на читалището.</w:t>
      </w:r>
    </w:p>
    <w:p w14:paraId="496ACB1A" w14:textId="516B920D" w:rsidR="00691823" w:rsidRDefault="00691823" w:rsidP="009323FC">
      <w:pPr>
        <w:jc w:val="both"/>
      </w:pPr>
      <w:r>
        <w:t>ГЛАВА ШЕСТА</w:t>
      </w:r>
    </w:p>
    <w:p w14:paraId="26CED0CB" w14:textId="2ED0A36C" w:rsidR="00691823" w:rsidRDefault="00691823" w:rsidP="009323FC">
      <w:pPr>
        <w:jc w:val="both"/>
      </w:pPr>
      <w:r>
        <w:t>ИМУЩЕСТВО И ФИНАНСИРАНЕ</w:t>
      </w:r>
    </w:p>
    <w:p w14:paraId="151A270D" w14:textId="73DCBAD1" w:rsidR="00691823" w:rsidRDefault="00691823" w:rsidP="009323FC">
      <w:pPr>
        <w:jc w:val="both"/>
      </w:pPr>
      <w:r>
        <w:t xml:space="preserve">           Чл. 18. </w:t>
      </w:r>
      <w:r w:rsidR="00CD3275">
        <w:t>Имуществото на читалището се състои от право на собственост и от други вещни права, вземания, ценни книжа, други права и задължения / сграден фонд, предоставен за ползване от Общината, дълготрайни активи, музикални инструменти, мебели, книги/</w:t>
      </w:r>
    </w:p>
    <w:p w14:paraId="40FD0425" w14:textId="75CBF1DB" w:rsidR="00CD3275" w:rsidRDefault="00CD3275" w:rsidP="009323FC">
      <w:pPr>
        <w:jc w:val="both"/>
      </w:pPr>
      <w:r>
        <w:t xml:space="preserve">           Чл. 19. Читалището набира средства от следните източници:</w:t>
      </w:r>
    </w:p>
    <w:p w14:paraId="2C0A5C5D" w14:textId="7F7085C0" w:rsidR="00CD3275" w:rsidRDefault="00CD3275" w:rsidP="00CD3275">
      <w:pPr>
        <w:pStyle w:val="a9"/>
        <w:numPr>
          <w:ilvl w:val="0"/>
          <w:numId w:val="8"/>
        </w:numPr>
        <w:jc w:val="both"/>
      </w:pPr>
      <w:r>
        <w:t>Членски внос;</w:t>
      </w:r>
    </w:p>
    <w:p w14:paraId="1AC801AD" w14:textId="2A4F2B45" w:rsidR="00CD3275" w:rsidRDefault="00CD3275" w:rsidP="00CD3275">
      <w:pPr>
        <w:pStyle w:val="a9"/>
        <w:numPr>
          <w:ilvl w:val="0"/>
          <w:numId w:val="8"/>
        </w:numPr>
        <w:jc w:val="both"/>
      </w:pPr>
      <w:r>
        <w:t>Културно-просветна и информационна дейност;</w:t>
      </w:r>
    </w:p>
    <w:p w14:paraId="6AC91829" w14:textId="1F093DFB" w:rsidR="00CD3275" w:rsidRDefault="00CD3275" w:rsidP="00CD3275">
      <w:pPr>
        <w:pStyle w:val="a9"/>
        <w:numPr>
          <w:ilvl w:val="0"/>
          <w:numId w:val="8"/>
        </w:numPr>
        <w:jc w:val="both"/>
      </w:pPr>
      <w:r>
        <w:t>Субсидии от държавния и общински бюджет;</w:t>
      </w:r>
    </w:p>
    <w:p w14:paraId="409B7ADC" w14:textId="7682AA5F" w:rsidR="00CD3275" w:rsidRDefault="00CD3275" w:rsidP="00CD3275">
      <w:pPr>
        <w:pStyle w:val="a9"/>
        <w:numPr>
          <w:ilvl w:val="0"/>
          <w:numId w:val="8"/>
        </w:numPr>
        <w:jc w:val="both"/>
      </w:pPr>
      <w:r>
        <w:t>Наеми от движимо и недвижимо имущество;</w:t>
      </w:r>
    </w:p>
    <w:p w14:paraId="0DCF0097" w14:textId="286E03FF" w:rsidR="00CD3275" w:rsidRDefault="00CD3275" w:rsidP="00CD3275">
      <w:pPr>
        <w:pStyle w:val="a9"/>
        <w:numPr>
          <w:ilvl w:val="0"/>
          <w:numId w:val="8"/>
        </w:numPr>
        <w:jc w:val="both"/>
      </w:pPr>
      <w:r>
        <w:t>Дарения и завещания;</w:t>
      </w:r>
    </w:p>
    <w:p w14:paraId="1F9C174C" w14:textId="47410985" w:rsidR="00CD3275" w:rsidRDefault="00CD3275" w:rsidP="00CD3275">
      <w:pPr>
        <w:pStyle w:val="a9"/>
        <w:numPr>
          <w:ilvl w:val="0"/>
          <w:numId w:val="8"/>
        </w:numPr>
        <w:jc w:val="both"/>
      </w:pPr>
      <w:r>
        <w:t>Стопанска дейност;</w:t>
      </w:r>
    </w:p>
    <w:p w14:paraId="251712ED" w14:textId="0198B500" w:rsidR="00CD3275" w:rsidRDefault="00CD3275" w:rsidP="00CD3275">
      <w:pPr>
        <w:pStyle w:val="a9"/>
        <w:numPr>
          <w:ilvl w:val="0"/>
          <w:numId w:val="8"/>
        </w:numPr>
        <w:jc w:val="both"/>
      </w:pPr>
      <w:r>
        <w:t>Други приходи;</w:t>
      </w:r>
    </w:p>
    <w:p w14:paraId="5A647958" w14:textId="6294F5AC" w:rsidR="00CD3275" w:rsidRDefault="00CD3275" w:rsidP="00CD3275">
      <w:pPr>
        <w:jc w:val="both"/>
      </w:pPr>
      <w:r>
        <w:t xml:space="preserve">             Чл. 20. </w:t>
      </w:r>
      <w:r w:rsidR="00B941DC">
        <w:t>Приходите на читалището се влагат в банкова сметка на читалището и се изразходват в съответствие с неговия бюджет.</w:t>
      </w:r>
    </w:p>
    <w:p w14:paraId="07A1AE97" w14:textId="2843FB2D" w:rsidR="00B941DC" w:rsidRDefault="00B941DC" w:rsidP="00CD3275">
      <w:pPr>
        <w:jc w:val="both"/>
      </w:pPr>
      <w:r>
        <w:t xml:space="preserve">              Чл. 21. Предоставените средства на читалището се разпределят от настоятелството.</w:t>
      </w:r>
    </w:p>
    <w:p w14:paraId="5307B55A" w14:textId="0BADCE38" w:rsidR="00B941DC" w:rsidRDefault="00B941DC" w:rsidP="00CD3275">
      <w:pPr>
        <w:jc w:val="both"/>
      </w:pPr>
      <w:r>
        <w:t xml:space="preserve">              Чл.22./1/ Читалището не може да отчуждава недвижимите вещи и да учредява ипотека върху тях.</w:t>
      </w:r>
    </w:p>
    <w:p w14:paraId="25CD00EE" w14:textId="67497755" w:rsidR="00B941DC" w:rsidRDefault="00B941DC" w:rsidP="00CD3275">
      <w:pPr>
        <w:jc w:val="both"/>
      </w:pPr>
      <w:r>
        <w:t xml:space="preserve">               /2/Движимите вещи могат да бъдат отчуждавани, залагани, бракувани, или заменени  с по- доброкачествени само по-решение на настоятелството.</w:t>
      </w:r>
    </w:p>
    <w:p w14:paraId="0873E308" w14:textId="61465841" w:rsidR="00B941DC" w:rsidRDefault="00B941DC" w:rsidP="00CD3275">
      <w:pPr>
        <w:jc w:val="both"/>
      </w:pPr>
      <w:r>
        <w:t xml:space="preserve">               Чл. 23. Сумите от дарения се изразходват според волята на дарителя или по решение на настоятелството, ако няма изрично изразена воля.</w:t>
      </w:r>
    </w:p>
    <w:p w14:paraId="62B49DC3" w14:textId="6D88B4EC" w:rsidR="00B941DC" w:rsidRDefault="00B941DC" w:rsidP="00CD3275">
      <w:pPr>
        <w:jc w:val="both"/>
      </w:pPr>
      <w:r>
        <w:t xml:space="preserve">               Чл.24./1/ Читалищното настоятелство изготвя годишния отчет за приходите и разходите, който се приема на общото събрание.</w:t>
      </w:r>
    </w:p>
    <w:p w14:paraId="3091C2D6" w14:textId="0BC8AF3A" w:rsidR="00B941DC" w:rsidRDefault="00B941DC" w:rsidP="00CD3275">
      <w:pPr>
        <w:jc w:val="both"/>
      </w:pPr>
      <w:r>
        <w:t xml:space="preserve">                /2/ отчет за изразходваните от бюджета средства се представя в общината.</w:t>
      </w:r>
    </w:p>
    <w:p w14:paraId="2CF703FC" w14:textId="63EC9AD2" w:rsidR="00B941DC" w:rsidRDefault="00B941DC" w:rsidP="00CD3275">
      <w:pPr>
        <w:jc w:val="both"/>
      </w:pPr>
      <w:r>
        <w:lastRenderedPageBreak/>
        <w:t xml:space="preserve">                Чл. 25./1/ Председателят на читалището в срок до 10 ноември представя на кмета на община Пловдив предложения за дейността на читалището през следващата година.</w:t>
      </w:r>
    </w:p>
    <w:p w14:paraId="06FC5FDB" w14:textId="68AA585F" w:rsidR="00B941DC" w:rsidRDefault="00B941DC" w:rsidP="00CD3275">
      <w:pPr>
        <w:jc w:val="both"/>
      </w:pPr>
      <w:r>
        <w:t xml:space="preserve">               /2/ Председателят на читалището представя ежегодно</w:t>
      </w:r>
      <w:r w:rsidR="00EB0D89">
        <w:t xml:space="preserve"> до 31 март пред кмета на община Пловдив и общинския съвет доклад за осъществените читалищни дейности в изпълнение на програмата и за изразходваните от бюджета средства през предходната година.</w:t>
      </w:r>
    </w:p>
    <w:p w14:paraId="6A0D2CC5" w14:textId="181ECC19" w:rsidR="00EB0D89" w:rsidRDefault="00EB0D89" w:rsidP="00CD3275">
      <w:pPr>
        <w:jc w:val="both"/>
      </w:pPr>
      <w:r>
        <w:t xml:space="preserve">              Чл. 26. Счетоводната отчетност се води в пълно съответствие със Закона за счетоводството и подзаконовите нормативни документи.</w:t>
      </w:r>
    </w:p>
    <w:p w14:paraId="708894ED" w14:textId="3FBAB88A" w:rsidR="00EB0D89" w:rsidRDefault="00EB0D89" w:rsidP="00CD3275">
      <w:pPr>
        <w:jc w:val="both"/>
      </w:pPr>
      <w:r>
        <w:t xml:space="preserve">              Чл. 27./1/Читалището може да бъде прекратено по решение на общото събрание съобразено със ЗНЧ. То може да бъде прекратено с ликвидация или по решение на окръжния съд, ако:</w:t>
      </w:r>
    </w:p>
    <w:p w14:paraId="794649A4" w14:textId="042481ED" w:rsidR="00EB0D89" w:rsidRDefault="00EB0D89" w:rsidP="00EB0D89">
      <w:pPr>
        <w:pStyle w:val="a9"/>
        <w:numPr>
          <w:ilvl w:val="0"/>
          <w:numId w:val="9"/>
        </w:numPr>
        <w:jc w:val="both"/>
      </w:pPr>
      <w:r>
        <w:t>Дейността му противоречи на закона, устава и добрите нрави;</w:t>
      </w:r>
    </w:p>
    <w:p w14:paraId="079917E0" w14:textId="43D18F18" w:rsidR="00EB0D89" w:rsidRDefault="00EB0D89" w:rsidP="00EB0D89">
      <w:pPr>
        <w:pStyle w:val="a9"/>
        <w:numPr>
          <w:ilvl w:val="0"/>
          <w:numId w:val="9"/>
        </w:numPr>
        <w:jc w:val="both"/>
      </w:pPr>
      <w:r>
        <w:t>Имуществото му не се използва според целите и предмета на дейност на читалището;</w:t>
      </w:r>
    </w:p>
    <w:p w14:paraId="1B88BC61" w14:textId="596B63D5" w:rsidR="00EB0D89" w:rsidRDefault="00EB0D89" w:rsidP="00EB0D89">
      <w:pPr>
        <w:pStyle w:val="a9"/>
        <w:numPr>
          <w:ilvl w:val="0"/>
          <w:numId w:val="9"/>
        </w:numPr>
        <w:jc w:val="both"/>
      </w:pPr>
      <w:r>
        <w:t>Налице е трайна невъзможност читалището да действа или не развива дейност за период от 2 години;</w:t>
      </w:r>
    </w:p>
    <w:p w14:paraId="07E1D399" w14:textId="5FC8D7A0" w:rsidR="00EB0D89" w:rsidRDefault="00EB0D89" w:rsidP="00EB0D89">
      <w:pPr>
        <w:pStyle w:val="a9"/>
        <w:numPr>
          <w:ilvl w:val="0"/>
          <w:numId w:val="9"/>
        </w:numPr>
        <w:jc w:val="both"/>
      </w:pPr>
      <w:r>
        <w:t>Не е учредено по законния ред;</w:t>
      </w:r>
    </w:p>
    <w:p w14:paraId="370506A4" w14:textId="7200C132" w:rsidR="00EB0D89" w:rsidRDefault="00EB0D89" w:rsidP="00EB0D89">
      <w:pPr>
        <w:pStyle w:val="a9"/>
        <w:numPr>
          <w:ilvl w:val="0"/>
          <w:numId w:val="9"/>
        </w:numPr>
        <w:jc w:val="both"/>
      </w:pPr>
      <w:r>
        <w:t>Обявено е в несъстоятелност;</w:t>
      </w:r>
    </w:p>
    <w:p w14:paraId="22009C45" w14:textId="27623855" w:rsidR="00EB0D89" w:rsidRDefault="00EB0D89" w:rsidP="00EB0D89">
      <w:pPr>
        <w:jc w:val="both"/>
      </w:pPr>
      <w:r>
        <w:t xml:space="preserve">           /2/ Прекратяване на читалището по решение на окръжния съд може да бъде постановено по искане на прокурора, направено самостоятелно или след подаден сигнал от министъра на културата</w:t>
      </w:r>
      <w:r w:rsidR="00AC76A1">
        <w:t>.</w:t>
      </w:r>
    </w:p>
    <w:p w14:paraId="7E17D504" w14:textId="4E2741AE" w:rsidR="00AC76A1" w:rsidRDefault="00AC76A1" w:rsidP="00EB0D89">
      <w:pPr>
        <w:jc w:val="both"/>
      </w:pPr>
      <w:r>
        <w:t xml:space="preserve">         /3/ Прекратяване на читалището по искане на прокурора се вписва служебно.</w:t>
      </w:r>
    </w:p>
    <w:p w14:paraId="530F7D76" w14:textId="72A23C12" w:rsidR="00AC76A1" w:rsidRDefault="00AC76A1" w:rsidP="00EB0D89">
      <w:pPr>
        <w:jc w:val="both"/>
      </w:pPr>
      <w:r>
        <w:t xml:space="preserve">        ДОПЪЛНИТЕЛНИ И ЗАКЛЮЧИТЕЛНИ РАЗПОРЕДБИ</w:t>
      </w:r>
    </w:p>
    <w:p w14:paraId="54E76F4E" w14:textId="37D13D33" w:rsidR="00AC76A1" w:rsidRDefault="00AC76A1" w:rsidP="00EB0D89">
      <w:pPr>
        <w:jc w:val="both"/>
      </w:pPr>
      <w:r>
        <w:t xml:space="preserve">          1.Наименованието на читалището е  Народно читалище „Захари Стоянов – 1984“, с адрес: гр. Пловдив 4001, ул. „Равнища“ 4, ет. 3 /битов комбинат/</w:t>
      </w:r>
    </w:p>
    <w:p w14:paraId="7125B108" w14:textId="4C206865" w:rsidR="00AC76A1" w:rsidRDefault="00AC76A1" w:rsidP="00EB0D89">
      <w:pPr>
        <w:jc w:val="both"/>
      </w:pPr>
      <w:r>
        <w:t xml:space="preserve">          2. Читалището има кръгъл печат с надпис „Народно читалище „Захари Стоянов – 1984“</w:t>
      </w:r>
    </w:p>
    <w:p w14:paraId="1251B9E5" w14:textId="635E5C82" w:rsidR="00AC76A1" w:rsidRDefault="00AC76A1" w:rsidP="00EB0D89">
      <w:pPr>
        <w:jc w:val="both"/>
      </w:pPr>
      <w:r>
        <w:t xml:space="preserve">          3. Празникът на читалището е 24 май – ден на славянската писменост и култура</w:t>
      </w:r>
    </w:p>
    <w:p w14:paraId="360FD7FF" w14:textId="44C50F42" w:rsidR="00AC76A1" w:rsidRDefault="00AC76A1" w:rsidP="00EB0D89">
      <w:pPr>
        <w:jc w:val="both"/>
      </w:pPr>
      <w:r>
        <w:t xml:space="preserve">          4. За неуредените в този устав случаи, както и относно тълкуването и прилагането на неговите разпоредби се прилагат разпоредбите на ЗНЧ</w:t>
      </w:r>
      <w:r w:rsidR="00703711">
        <w:t xml:space="preserve"> и разпоредбите на Закона за юридическите лица с нестопанска цел</w:t>
      </w:r>
    </w:p>
    <w:p w14:paraId="3058BD7F" w14:textId="77777777" w:rsidR="00AC76A1" w:rsidRDefault="00AC76A1" w:rsidP="00EB0D89">
      <w:pPr>
        <w:jc w:val="both"/>
      </w:pPr>
    </w:p>
    <w:p w14:paraId="6B124694" w14:textId="5ED47763" w:rsidR="009323FC" w:rsidRDefault="009323FC" w:rsidP="009323FC">
      <w:pPr>
        <w:jc w:val="both"/>
      </w:pPr>
      <w:r>
        <w:t xml:space="preserve">           </w:t>
      </w:r>
    </w:p>
    <w:p w14:paraId="5374214F" w14:textId="77777777" w:rsidR="00376E16" w:rsidRPr="00376E16" w:rsidRDefault="00376E16" w:rsidP="00376E16">
      <w:pPr>
        <w:jc w:val="both"/>
      </w:pPr>
    </w:p>
    <w:p w14:paraId="4048DC0A" w14:textId="77777777" w:rsidR="002F7D7E" w:rsidRDefault="002F7D7E" w:rsidP="00E63DC9">
      <w:pPr>
        <w:ind w:left="300"/>
        <w:jc w:val="both"/>
      </w:pPr>
    </w:p>
    <w:p w14:paraId="4389646A" w14:textId="77777777" w:rsidR="00812AB4" w:rsidRDefault="00812AB4" w:rsidP="00812AB4">
      <w:pPr>
        <w:jc w:val="both"/>
      </w:pPr>
    </w:p>
    <w:p w14:paraId="55E8BCF7" w14:textId="52BE886F" w:rsidR="00100E9F" w:rsidRPr="005A0D54" w:rsidRDefault="005A0D54" w:rsidP="005A0D54">
      <w:pPr>
        <w:rPr>
          <w:sz w:val="28"/>
          <w:szCs w:val="28"/>
        </w:rPr>
      </w:pPr>
      <w:r w:rsidRPr="005A0D54">
        <w:rPr>
          <w:sz w:val="28"/>
          <w:szCs w:val="28"/>
        </w:rPr>
        <w:t>Настоящият устав е приет на 19 септември 2025 г. Същият е подписан в два екземпляра от присъстващите членове на читалището, имащи право на глас, съгласно приложения списък.</w:t>
      </w:r>
    </w:p>
    <w:p w14:paraId="1293FA35" w14:textId="77777777" w:rsidR="00444AC9" w:rsidRDefault="00444AC9" w:rsidP="00811728">
      <w:pPr>
        <w:jc w:val="both"/>
      </w:pPr>
    </w:p>
    <w:p w14:paraId="45A88E98" w14:textId="77777777" w:rsidR="00B71473" w:rsidRDefault="00B71473" w:rsidP="00811728">
      <w:pPr>
        <w:jc w:val="both"/>
      </w:pPr>
    </w:p>
    <w:p w14:paraId="571694F8" w14:textId="77777777" w:rsidR="00B71473" w:rsidRDefault="00B71473" w:rsidP="00811728">
      <w:pPr>
        <w:jc w:val="both"/>
      </w:pPr>
    </w:p>
    <w:p w14:paraId="50986334" w14:textId="2AE77B6F" w:rsidR="00B71473" w:rsidRPr="005A0D54" w:rsidRDefault="005A0D54" w:rsidP="00811728">
      <w:pPr>
        <w:jc w:val="both"/>
        <w:rPr>
          <w:sz w:val="28"/>
          <w:szCs w:val="28"/>
        </w:rPr>
      </w:pPr>
      <w:r w:rsidRPr="005A0D54">
        <w:rPr>
          <w:sz w:val="28"/>
          <w:szCs w:val="28"/>
        </w:rPr>
        <w:t>Председател :......................................</w:t>
      </w:r>
    </w:p>
    <w:p w14:paraId="0D772639" w14:textId="61F546B9" w:rsidR="005A0D54" w:rsidRPr="005A0D54" w:rsidRDefault="005A0D54" w:rsidP="00811728">
      <w:pPr>
        <w:jc w:val="both"/>
        <w:rPr>
          <w:sz w:val="28"/>
          <w:szCs w:val="28"/>
        </w:rPr>
      </w:pPr>
      <w:r w:rsidRPr="005A0D54">
        <w:rPr>
          <w:sz w:val="28"/>
          <w:szCs w:val="28"/>
        </w:rPr>
        <w:t xml:space="preserve">                        /Г.Желязков/</w:t>
      </w:r>
    </w:p>
    <w:p w14:paraId="5AF67549" w14:textId="77777777" w:rsidR="005A0D54" w:rsidRPr="005A0D54" w:rsidRDefault="005A0D54" w:rsidP="00811728">
      <w:pPr>
        <w:jc w:val="both"/>
        <w:rPr>
          <w:sz w:val="28"/>
          <w:szCs w:val="28"/>
        </w:rPr>
      </w:pPr>
    </w:p>
    <w:p w14:paraId="19A71C19" w14:textId="5E95265E" w:rsidR="005A0D54" w:rsidRPr="005A0D54" w:rsidRDefault="005A0D54" w:rsidP="00811728">
      <w:pPr>
        <w:jc w:val="both"/>
        <w:rPr>
          <w:sz w:val="28"/>
          <w:szCs w:val="28"/>
        </w:rPr>
      </w:pPr>
      <w:r w:rsidRPr="005A0D54">
        <w:rPr>
          <w:sz w:val="28"/>
          <w:szCs w:val="28"/>
        </w:rPr>
        <w:t>Секретар:..............................................</w:t>
      </w:r>
    </w:p>
    <w:p w14:paraId="1AEDCB8D" w14:textId="49D36A8C" w:rsidR="005A0D54" w:rsidRPr="005A0D54" w:rsidRDefault="005A0D54" w:rsidP="00811728">
      <w:pPr>
        <w:jc w:val="both"/>
        <w:rPr>
          <w:sz w:val="28"/>
          <w:szCs w:val="28"/>
        </w:rPr>
      </w:pPr>
      <w:r w:rsidRPr="005A0D54">
        <w:rPr>
          <w:sz w:val="28"/>
          <w:szCs w:val="28"/>
        </w:rPr>
        <w:t xml:space="preserve">                     /С.Камбурова/</w:t>
      </w:r>
    </w:p>
    <w:p w14:paraId="27E284ED" w14:textId="77777777" w:rsidR="00B71473" w:rsidRDefault="00B71473" w:rsidP="00811728">
      <w:pPr>
        <w:jc w:val="both"/>
      </w:pPr>
    </w:p>
    <w:p w14:paraId="42B13970" w14:textId="77777777" w:rsidR="00811728" w:rsidRDefault="00811728" w:rsidP="00811728">
      <w:pPr>
        <w:jc w:val="both"/>
      </w:pPr>
    </w:p>
    <w:p w14:paraId="39E713E0" w14:textId="77777777" w:rsidR="00811728" w:rsidRPr="004C4F3D" w:rsidRDefault="00811728" w:rsidP="00811728"/>
    <w:sectPr w:rsidR="00811728" w:rsidRPr="004C4F3D" w:rsidSect="00542436">
      <w:head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AB400" w14:textId="77777777" w:rsidR="004F4DAE" w:rsidRDefault="004F4DAE" w:rsidP="00703711">
      <w:pPr>
        <w:spacing w:after="0" w:line="240" w:lineRule="auto"/>
      </w:pPr>
      <w:r>
        <w:separator/>
      </w:r>
    </w:p>
  </w:endnote>
  <w:endnote w:type="continuationSeparator" w:id="0">
    <w:p w14:paraId="71AF647E" w14:textId="77777777" w:rsidR="004F4DAE" w:rsidRDefault="004F4DAE" w:rsidP="00703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61059" w14:textId="77777777" w:rsidR="004F4DAE" w:rsidRDefault="004F4DAE" w:rsidP="00703711">
      <w:pPr>
        <w:spacing w:after="0" w:line="240" w:lineRule="auto"/>
      </w:pPr>
      <w:r>
        <w:separator/>
      </w:r>
    </w:p>
  </w:footnote>
  <w:footnote w:type="continuationSeparator" w:id="0">
    <w:p w14:paraId="5AC9F070" w14:textId="77777777" w:rsidR="004F4DAE" w:rsidRDefault="004F4DAE" w:rsidP="007037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9168490"/>
      <w:docPartObj>
        <w:docPartGallery w:val="Page Numbers (Top of Page)"/>
        <w:docPartUnique/>
      </w:docPartObj>
    </w:sdtPr>
    <w:sdtEndPr>
      <w:rPr>
        <w:noProof/>
      </w:rPr>
    </w:sdtEndPr>
    <w:sdtContent>
      <w:p w14:paraId="202BA2A3" w14:textId="566D4E5A" w:rsidR="00703711" w:rsidRDefault="00703711">
        <w:pPr>
          <w:pStyle w:val="ae"/>
          <w:jc w:val="center"/>
        </w:pPr>
        <w:r>
          <w:fldChar w:fldCharType="begin"/>
        </w:r>
        <w:r>
          <w:instrText xml:space="preserve"> PAGE   \* MERGEFORMAT </w:instrText>
        </w:r>
        <w:r>
          <w:fldChar w:fldCharType="separate"/>
        </w:r>
        <w:r>
          <w:rPr>
            <w:noProof/>
          </w:rPr>
          <w:t>2</w:t>
        </w:r>
        <w:r>
          <w:rPr>
            <w:noProof/>
          </w:rPr>
          <w:fldChar w:fldCharType="end"/>
        </w:r>
      </w:p>
    </w:sdtContent>
  </w:sdt>
  <w:p w14:paraId="47696402" w14:textId="77777777" w:rsidR="00703711" w:rsidRDefault="0070371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983"/>
    <w:multiLevelType w:val="hybridMultilevel"/>
    <w:tmpl w:val="EBA0F25E"/>
    <w:lvl w:ilvl="0" w:tplc="C78E0A8C">
      <w:start w:val="1"/>
      <w:numFmt w:val="decimal"/>
      <w:lvlText w:val="%1."/>
      <w:lvlJc w:val="left"/>
      <w:pPr>
        <w:ind w:left="960" w:hanging="360"/>
      </w:pPr>
      <w:rPr>
        <w:rFonts w:hint="default"/>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1" w15:restartNumberingAfterBreak="0">
    <w:nsid w:val="06F22F6C"/>
    <w:multiLevelType w:val="hybridMultilevel"/>
    <w:tmpl w:val="8AF08B9A"/>
    <w:lvl w:ilvl="0" w:tplc="6B58B170">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2" w15:restartNumberingAfterBreak="0">
    <w:nsid w:val="11290FAA"/>
    <w:multiLevelType w:val="hybridMultilevel"/>
    <w:tmpl w:val="42EA72D2"/>
    <w:lvl w:ilvl="0" w:tplc="335CE17E">
      <w:start w:val="1"/>
      <w:numFmt w:val="decimal"/>
      <w:lvlText w:val="%1."/>
      <w:lvlJc w:val="left"/>
      <w:pPr>
        <w:ind w:left="600" w:hanging="360"/>
      </w:pPr>
      <w:rPr>
        <w:rFonts w:hint="default"/>
      </w:rPr>
    </w:lvl>
    <w:lvl w:ilvl="1" w:tplc="04020019" w:tentative="1">
      <w:start w:val="1"/>
      <w:numFmt w:val="lowerLetter"/>
      <w:lvlText w:val="%2."/>
      <w:lvlJc w:val="left"/>
      <w:pPr>
        <w:ind w:left="1320" w:hanging="360"/>
      </w:pPr>
    </w:lvl>
    <w:lvl w:ilvl="2" w:tplc="0402001B" w:tentative="1">
      <w:start w:val="1"/>
      <w:numFmt w:val="lowerRoman"/>
      <w:lvlText w:val="%3."/>
      <w:lvlJc w:val="right"/>
      <w:pPr>
        <w:ind w:left="2040" w:hanging="180"/>
      </w:pPr>
    </w:lvl>
    <w:lvl w:ilvl="3" w:tplc="0402000F" w:tentative="1">
      <w:start w:val="1"/>
      <w:numFmt w:val="decimal"/>
      <w:lvlText w:val="%4."/>
      <w:lvlJc w:val="left"/>
      <w:pPr>
        <w:ind w:left="2760" w:hanging="360"/>
      </w:pPr>
    </w:lvl>
    <w:lvl w:ilvl="4" w:tplc="04020019" w:tentative="1">
      <w:start w:val="1"/>
      <w:numFmt w:val="lowerLetter"/>
      <w:lvlText w:val="%5."/>
      <w:lvlJc w:val="left"/>
      <w:pPr>
        <w:ind w:left="3480" w:hanging="360"/>
      </w:pPr>
    </w:lvl>
    <w:lvl w:ilvl="5" w:tplc="0402001B" w:tentative="1">
      <w:start w:val="1"/>
      <w:numFmt w:val="lowerRoman"/>
      <w:lvlText w:val="%6."/>
      <w:lvlJc w:val="right"/>
      <w:pPr>
        <w:ind w:left="4200" w:hanging="180"/>
      </w:pPr>
    </w:lvl>
    <w:lvl w:ilvl="6" w:tplc="0402000F" w:tentative="1">
      <w:start w:val="1"/>
      <w:numFmt w:val="decimal"/>
      <w:lvlText w:val="%7."/>
      <w:lvlJc w:val="left"/>
      <w:pPr>
        <w:ind w:left="4920" w:hanging="360"/>
      </w:pPr>
    </w:lvl>
    <w:lvl w:ilvl="7" w:tplc="04020019" w:tentative="1">
      <w:start w:val="1"/>
      <w:numFmt w:val="lowerLetter"/>
      <w:lvlText w:val="%8."/>
      <w:lvlJc w:val="left"/>
      <w:pPr>
        <w:ind w:left="5640" w:hanging="360"/>
      </w:pPr>
    </w:lvl>
    <w:lvl w:ilvl="8" w:tplc="0402001B" w:tentative="1">
      <w:start w:val="1"/>
      <w:numFmt w:val="lowerRoman"/>
      <w:lvlText w:val="%9."/>
      <w:lvlJc w:val="right"/>
      <w:pPr>
        <w:ind w:left="6360" w:hanging="180"/>
      </w:pPr>
    </w:lvl>
  </w:abstractNum>
  <w:abstractNum w:abstractNumId="3" w15:restartNumberingAfterBreak="0">
    <w:nsid w:val="23CC7D78"/>
    <w:multiLevelType w:val="hybridMultilevel"/>
    <w:tmpl w:val="DEE247E8"/>
    <w:lvl w:ilvl="0" w:tplc="7EECC444">
      <w:start w:val="1"/>
      <w:numFmt w:val="decimal"/>
      <w:lvlText w:val="%1."/>
      <w:lvlJc w:val="left"/>
      <w:pPr>
        <w:ind w:left="1290" w:hanging="360"/>
      </w:pPr>
      <w:rPr>
        <w:rFonts w:hint="default"/>
      </w:rPr>
    </w:lvl>
    <w:lvl w:ilvl="1" w:tplc="04020019" w:tentative="1">
      <w:start w:val="1"/>
      <w:numFmt w:val="lowerLetter"/>
      <w:lvlText w:val="%2."/>
      <w:lvlJc w:val="left"/>
      <w:pPr>
        <w:ind w:left="2010" w:hanging="360"/>
      </w:pPr>
    </w:lvl>
    <w:lvl w:ilvl="2" w:tplc="0402001B" w:tentative="1">
      <w:start w:val="1"/>
      <w:numFmt w:val="lowerRoman"/>
      <w:lvlText w:val="%3."/>
      <w:lvlJc w:val="right"/>
      <w:pPr>
        <w:ind w:left="2730" w:hanging="180"/>
      </w:pPr>
    </w:lvl>
    <w:lvl w:ilvl="3" w:tplc="0402000F" w:tentative="1">
      <w:start w:val="1"/>
      <w:numFmt w:val="decimal"/>
      <w:lvlText w:val="%4."/>
      <w:lvlJc w:val="left"/>
      <w:pPr>
        <w:ind w:left="3450" w:hanging="360"/>
      </w:pPr>
    </w:lvl>
    <w:lvl w:ilvl="4" w:tplc="04020019" w:tentative="1">
      <w:start w:val="1"/>
      <w:numFmt w:val="lowerLetter"/>
      <w:lvlText w:val="%5."/>
      <w:lvlJc w:val="left"/>
      <w:pPr>
        <w:ind w:left="4170" w:hanging="360"/>
      </w:pPr>
    </w:lvl>
    <w:lvl w:ilvl="5" w:tplc="0402001B" w:tentative="1">
      <w:start w:val="1"/>
      <w:numFmt w:val="lowerRoman"/>
      <w:lvlText w:val="%6."/>
      <w:lvlJc w:val="right"/>
      <w:pPr>
        <w:ind w:left="4890" w:hanging="180"/>
      </w:pPr>
    </w:lvl>
    <w:lvl w:ilvl="6" w:tplc="0402000F" w:tentative="1">
      <w:start w:val="1"/>
      <w:numFmt w:val="decimal"/>
      <w:lvlText w:val="%7."/>
      <w:lvlJc w:val="left"/>
      <w:pPr>
        <w:ind w:left="5610" w:hanging="360"/>
      </w:pPr>
    </w:lvl>
    <w:lvl w:ilvl="7" w:tplc="04020019" w:tentative="1">
      <w:start w:val="1"/>
      <w:numFmt w:val="lowerLetter"/>
      <w:lvlText w:val="%8."/>
      <w:lvlJc w:val="left"/>
      <w:pPr>
        <w:ind w:left="6330" w:hanging="360"/>
      </w:pPr>
    </w:lvl>
    <w:lvl w:ilvl="8" w:tplc="0402001B" w:tentative="1">
      <w:start w:val="1"/>
      <w:numFmt w:val="lowerRoman"/>
      <w:lvlText w:val="%9."/>
      <w:lvlJc w:val="right"/>
      <w:pPr>
        <w:ind w:left="7050" w:hanging="180"/>
      </w:pPr>
    </w:lvl>
  </w:abstractNum>
  <w:abstractNum w:abstractNumId="4" w15:restartNumberingAfterBreak="0">
    <w:nsid w:val="29C9480E"/>
    <w:multiLevelType w:val="hybridMultilevel"/>
    <w:tmpl w:val="EA344A1E"/>
    <w:lvl w:ilvl="0" w:tplc="B63EE7DE">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5" w15:restartNumberingAfterBreak="0">
    <w:nsid w:val="2A751401"/>
    <w:multiLevelType w:val="hybridMultilevel"/>
    <w:tmpl w:val="48D0CE5A"/>
    <w:lvl w:ilvl="0" w:tplc="602CCE84">
      <w:start w:val="1"/>
      <w:numFmt w:val="decimal"/>
      <w:lvlText w:val="%1."/>
      <w:lvlJc w:val="left"/>
      <w:pPr>
        <w:ind w:left="660" w:hanging="360"/>
      </w:pPr>
      <w:rPr>
        <w:rFonts w:hint="default"/>
      </w:rPr>
    </w:lvl>
    <w:lvl w:ilvl="1" w:tplc="04020019" w:tentative="1">
      <w:start w:val="1"/>
      <w:numFmt w:val="lowerLetter"/>
      <w:lvlText w:val="%2."/>
      <w:lvlJc w:val="left"/>
      <w:pPr>
        <w:ind w:left="1380" w:hanging="360"/>
      </w:pPr>
    </w:lvl>
    <w:lvl w:ilvl="2" w:tplc="0402001B" w:tentative="1">
      <w:start w:val="1"/>
      <w:numFmt w:val="lowerRoman"/>
      <w:lvlText w:val="%3."/>
      <w:lvlJc w:val="right"/>
      <w:pPr>
        <w:ind w:left="2100" w:hanging="180"/>
      </w:pPr>
    </w:lvl>
    <w:lvl w:ilvl="3" w:tplc="0402000F" w:tentative="1">
      <w:start w:val="1"/>
      <w:numFmt w:val="decimal"/>
      <w:lvlText w:val="%4."/>
      <w:lvlJc w:val="left"/>
      <w:pPr>
        <w:ind w:left="2820" w:hanging="360"/>
      </w:pPr>
    </w:lvl>
    <w:lvl w:ilvl="4" w:tplc="04020019" w:tentative="1">
      <w:start w:val="1"/>
      <w:numFmt w:val="lowerLetter"/>
      <w:lvlText w:val="%5."/>
      <w:lvlJc w:val="left"/>
      <w:pPr>
        <w:ind w:left="3540" w:hanging="360"/>
      </w:pPr>
    </w:lvl>
    <w:lvl w:ilvl="5" w:tplc="0402001B" w:tentative="1">
      <w:start w:val="1"/>
      <w:numFmt w:val="lowerRoman"/>
      <w:lvlText w:val="%6."/>
      <w:lvlJc w:val="right"/>
      <w:pPr>
        <w:ind w:left="4260" w:hanging="180"/>
      </w:pPr>
    </w:lvl>
    <w:lvl w:ilvl="6" w:tplc="0402000F" w:tentative="1">
      <w:start w:val="1"/>
      <w:numFmt w:val="decimal"/>
      <w:lvlText w:val="%7."/>
      <w:lvlJc w:val="left"/>
      <w:pPr>
        <w:ind w:left="4980" w:hanging="360"/>
      </w:pPr>
    </w:lvl>
    <w:lvl w:ilvl="7" w:tplc="04020019" w:tentative="1">
      <w:start w:val="1"/>
      <w:numFmt w:val="lowerLetter"/>
      <w:lvlText w:val="%8."/>
      <w:lvlJc w:val="left"/>
      <w:pPr>
        <w:ind w:left="5700" w:hanging="360"/>
      </w:pPr>
    </w:lvl>
    <w:lvl w:ilvl="8" w:tplc="0402001B" w:tentative="1">
      <w:start w:val="1"/>
      <w:numFmt w:val="lowerRoman"/>
      <w:lvlText w:val="%9."/>
      <w:lvlJc w:val="right"/>
      <w:pPr>
        <w:ind w:left="6420" w:hanging="180"/>
      </w:pPr>
    </w:lvl>
  </w:abstractNum>
  <w:abstractNum w:abstractNumId="6" w15:restartNumberingAfterBreak="0">
    <w:nsid w:val="50424798"/>
    <w:multiLevelType w:val="hybridMultilevel"/>
    <w:tmpl w:val="A9E898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67A3CEE"/>
    <w:multiLevelType w:val="multilevel"/>
    <w:tmpl w:val="088C2A3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7C310F8"/>
    <w:multiLevelType w:val="hybridMultilevel"/>
    <w:tmpl w:val="AFA249B0"/>
    <w:lvl w:ilvl="0" w:tplc="DF5444CC">
      <w:start w:val="1"/>
      <w:numFmt w:val="decimal"/>
      <w:lvlText w:val="%1."/>
      <w:lvlJc w:val="left"/>
      <w:pPr>
        <w:ind w:left="1125" w:hanging="360"/>
      </w:pPr>
      <w:rPr>
        <w:rFonts w:hint="default"/>
      </w:rPr>
    </w:lvl>
    <w:lvl w:ilvl="1" w:tplc="04020019" w:tentative="1">
      <w:start w:val="1"/>
      <w:numFmt w:val="lowerLetter"/>
      <w:lvlText w:val="%2."/>
      <w:lvlJc w:val="left"/>
      <w:pPr>
        <w:ind w:left="1845" w:hanging="360"/>
      </w:pPr>
    </w:lvl>
    <w:lvl w:ilvl="2" w:tplc="0402001B" w:tentative="1">
      <w:start w:val="1"/>
      <w:numFmt w:val="lowerRoman"/>
      <w:lvlText w:val="%3."/>
      <w:lvlJc w:val="right"/>
      <w:pPr>
        <w:ind w:left="2565" w:hanging="180"/>
      </w:pPr>
    </w:lvl>
    <w:lvl w:ilvl="3" w:tplc="0402000F" w:tentative="1">
      <w:start w:val="1"/>
      <w:numFmt w:val="decimal"/>
      <w:lvlText w:val="%4."/>
      <w:lvlJc w:val="left"/>
      <w:pPr>
        <w:ind w:left="3285" w:hanging="360"/>
      </w:pPr>
    </w:lvl>
    <w:lvl w:ilvl="4" w:tplc="04020019" w:tentative="1">
      <w:start w:val="1"/>
      <w:numFmt w:val="lowerLetter"/>
      <w:lvlText w:val="%5."/>
      <w:lvlJc w:val="left"/>
      <w:pPr>
        <w:ind w:left="4005" w:hanging="360"/>
      </w:pPr>
    </w:lvl>
    <w:lvl w:ilvl="5" w:tplc="0402001B" w:tentative="1">
      <w:start w:val="1"/>
      <w:numFmt w:val="lowerRoman"/>
      <w:lvlText w:val="%6."/>
      <w:lvlJc w:val="right"/>
      <w:pPr>
        <w:ind w:left="4725" w:hanging="180"/>
      </w:pPr>
    </w:lvl>
    <w:lvl w:ilvl="6" w:tplc="0402000F" w:tentative="1">
      <w:start w:val="1"/>
      <w:numFmt w:val="decimal"/>
      <w:lvlText w:val="%7."/>
      <w:lvlJc w:val="left"/>
      <w:pPr>
        <w:ind w:left="5445" w:hanging="360"/>
      </w:pPr>
    </w:lvl>
    <w:lvl w:ilvl="7" w:tplc="04020019" w:tentative="1">
      <w:start w:val="1"/>
      <w:numFmt w:val="lowerLetter"/>
      <w:lvlText w:val="%8."/>
      <w:lvlJc w:val="left"/>
      <w:pPr>
        <w:ind w:left="6165" w:hanging="360"/>
      </w:pPr>
    </w:lvl>
    <w:lvl w:ilvl="8" w:tplc="0402001B" w:tentative="1">
      <w:start w:val="1"/>
      <w:numFmt w:val="lowerRoman"/>
      <w:lvlText w:val="%9."/>
      <w:lvlJc w:val="right"/>
      <w:pPr>
        <w:ind w:left="6885" w:hanging="180"/>
      </w:pPr>
    </w:lvl>
  </w:abstractNum>
  <w:num w:numId="1">
    <w:abstractNumId w:val="7"/>
  </w:num>
  <w:num w:numId="2">
    <w:abstractNumId w:val="2"/>
  </w:num>
  <w:num w:numId="3">
    <w:abstractNumId w:val="6"/>
  </w:num>
  <w:num w:numId="4">
    <w:abstractNumId w:val="5"/>
  </w:num>
  <w:num w:numId="5">
    <w:abstractNumId w:val="1"/>
  </w:num>
  <w:num w:numId="6">
    <w:abstractNumId w:val="0"/>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F3D"/>
    <w:rsid w:val="00060F37"/>
    <w:rsid w:val="00100E9F"/>
    <w:rsid w:val="00200BDF"/>
    <w:rsid w:val="00225EB5"/>
    <w:rsid w:val="002F7D7E"/>
    <w:rsid w:val="00376E16"/>
    <w:rsid w:val="003C2844"/>
    <w:rsid w:val="00444AC9"/>
    <w:rsid w:val="004960A7"/>
    <w:rsid w:val="004C4F3D"/>
    <w:rsid w:val="004F4DAE"/>
    <w:rsid w:val="00501DE5"/>
    <w:rsid w:val="0053085B"/>
    <w:rsid w:val="00542436"/>
    <w:rsid w:val="005A0D54"/>
    <w:rsid w:val="00614E34"/>
    <w:rsid w:val="00691823"/>
    <w:rsid w:val="00695D87"/>
    <w:rsid w:val="00696E25"/>
    <w:rsid w:val="00703711"/>
    <w:rsid w:val="00745A0C"/>
    <w:rsid w:val="00763ADA"/>
    <w:rsid w:val="007C4438"/>
    <w:rsid w:val="007D0CE7"/>
    <w:rsid w:val="00811728"/>
    <w:rsid w:val="00812AB4"/>
    <w:rsid w:val="00836BA2"/>
    <w:rsid w:val="00841A6E"/>
    <w:rsid w:val="009323FC"/>
    <w:rsid w:val="00A43B07"/>
    <w:rsid w:val="00AB420E"/>
    <w:rsid w:val="00AC76A1"/>
    <w:rsid w:val="00B16EB4"/>
    <w:rsid w:val="00B71473"/>
    <w:rsid w:val="00B941DC"/>
    <w:rsid w:val="00BB173B"/>
    <w:rsid w:val="00BE4C94"/>
    <w:rsid w:val="00C007BD"/>
    <w:rsid w:val="00C73904"/>
    <w:rsid w:val="00CD3275"/>
    <w:rsid w:val="00CF6205"/>
    <w:rsid w:val="00DB3F35"/>
    <w:rsid w:val="00DD4D38"/>
    <w:rsid w:val="00E0503D"/>
    <w:rsid w:val="00E63DC9"/>
    <w:rsid w:val="00EB0D89"/>
    <w:rsid w:val="00EB2DDA"/>
    <w:rsid w:val="00ED1558"/>
    <w:rsid w:val="00F1725B"/>
    <w:rsid w:val="00FA76CF"/>
    <w:rsid w:val="00FC098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661CC"/>
  <w15:chartTrackingRefBased/>
  <w15:docId w15:val="{179786A1-D625-404F-8B88-7C4374B9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C4F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C4F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C4F3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C4F3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C4F3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C4F3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C4F3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C4F3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C4F3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4C4F3D"/>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4C4F3D"/>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4C4F3D"/>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4C4F3D"/>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4C4F3D"/>
    <w:rPr>
      <w:rFonts w:eastAsiaTheme="majorEastAsia" w:cstheme="majorBidi"/>
      <w:color w:val="0F4761" w:themeColor="accent1" w:themeShade="BF"/>
    </w:rPr>
  </w:style>
  <w:style w:type="character" w:customStyle="1" w:styleId="60">
    <w:name w:val="Заглавие 6 Знак"/>
    <w:basedOn w:val="a0"/>
    <w:link w:val="6"/>
    <w:uiPriority w:val="9"/>
    <w:semiHidden/>
    <w:rsid w:val="004C4F3D"/>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4C4F3D"/>
    <w:rPr>
      <w:rFonts w:eastAsiaTheme="majorEastAsia" w:cstheme="majorBidi"/>
      <w:color w:val="595959" w:themeColor="text1" w:themeTint="A6"/>
    </w:rPr>
  </w:style>
  <w:style w:type="character" w:customStyle="1" w:styleId="80">
    <w:name w:val="Заглавие 8 Знак"/>
    <w:basedOn w:val="a0"/>
    <w:link w:val="8"/>
    <w:uiPriority w:val="9"/>
    <w:semiHidden/>
    <w:rsid w:val="004C4F3D"/>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4C4F3D"/>
    <w:rPr>
      <w:rFonts w:eastAsiaTheme="majorEastAsia" w:cstheme="majorBidi"/>
      <w:color w:val="272727" w:themeColor="text1" w:themeTint="D8"/>
    </w:rPr>
  </w:style>
  <w:style w:type="paragraph" w:styleId="a3">
    <w:name w:val="Title"/>
    <w:basedOn w:val="a"/>
    <w:next w:val="a"/>
    <w:link w:val="a4"/>
    <w:uiPriority w:val="10"/>
    <w:qFormat/>
    <w:rsid w:val="004C4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4C4F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4F3D"/>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4C4F3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C4F3D"/>
    <w:pPr>
      <w:spacing w:before="160"/>
      <w:jc w:val="center"/>
    </w:pPr>
    <w:rPr>
      <w:i/>
      <w:iCs/>
      <w:color w:val="404040" w:themeColor="text1" w:themeTint="BF"/>
    </w:rPr>
  </w:style>
  <w:style w:type="character" w:customStyle="1" w:styleId="a8">
    <w:name w:val="Цитат Знак"/>
    <w:basedOn w:val="a0"/>
    <w:link w:val="a7"/>
    <w:uiPriority w:val="29"/>
    <w:rsid w:val="004C4F3D"/>
    <w:rPr>
      <w:i/>
      <w:iCs/>
      <w:color w:val="404040" w:themeColor="text1" w:themeTint="BF"/>
    </w:rPr>
  </w:style>
  <w:style w:type="paragraph" w:styleId="a9">
    <w:name w:val="List Paragraph"/>
    <w:basedOn w:val="a"/>
    <w:uiPriority w:val="34"/>
    <w:qFormat/>
    <w:rsid w:val="004C4F3D"/>
    <w:pPr>
      <w:ind w:left="720"/>
      <w:contextualSpacing/>
    </w:pPr>
  </w:style>
  <w:style w:type="character" w:styleId="aa">
    <w:name w:val="Intense Emphasis"/>
    <w:basedOn w:val="a0"/>
    <w:uiPriority w:val="21"/>
    <w:qFormat/>
    <w:rsid w:val="004C4F3D"/>
    <w:rPr>
      <w:i/>
      <w:iCs/>
      <w:color w:val="0F4761" w:themeColor="accent1" w:themeShade="BF"/>
    </w:rPr>
  </w:style>
  <w:style w:type="paragraph" w:styleId="ab">
    <w:name w:val="Intense Quote"/>
    <w:basedOn w:val="a"/>
    <w:next w:val="a"/>
    <w:link w:val="ac"/>
    <w:uiPriority w:val="30"/>
    <w:qFormat/>
    <w:rsid w:val="004C4F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4C4F3D"/>
    <w:rPr>
      <w:i/>
      <w:iCs/>
      <w:color w:val="0F4761" w:themeColor="accent1" w:themeShade="BF"/>
    </w:rPr>
  </w:style>
  <w:style w:type="character" w:styleId="ad">
    <w:name w:val="Intense Reference"/>
    <w:basedOn w:val="a0"/>
    <w:uiPriority w:val="32"/>
    <w:qFormat/>
    <w:rsid w:val="004C4F3D"/>
    <w:rPr>
      <w:b/>
      <w:bCs/>
      <w:smallCaps/>
      <w:color w:val="0F4761" w:themeColor="accent1" w:themeShade="BF"/>
      <w:spacing w:val="5"/>
    </w:rPr>
  </w:style>
  <w:style w:type="paragraph" w:styleId="ae">
    <w:name w:val="header"/>
    <w:basedOn w:val="a"/>
    <w:link w:val="af"/>
    <w:uiPriority w:val="99"/>
    <w:unhideWhenUsed/>
    <w:rsid w:val="00703711"/>
    <w:pPr>
      <w:tabs>
        <w:tab w:val="center" w:pos="4536"/>
        <w:tab w:val="right" w:pos="9072"/>
      </w:tabs>
      <w:spacing w:after="0" w:line="240" w:lineRule="auto"/>
    </w:pPr>
  </w:style>
  <w:style w:type="character" w:customStyle="1" w:styleId="af">
    <w:name w:val="Горен колонтитул Знак"/>
    <w:basedOn w:val="a0"/>
    <w:link w:val="ae"/>
    <w:uiPriority w:val="99"/>
    <w:rsid w:val="00703711"/>
  </w:style>
  <w:style w:type="paragraph" w:styleId="af0">
    <w:name w:val="footer"/>
    <w:basedOn w:val="a"/>
    <w:link w:val="af1"/>
    <w:uiPriority w:val="99"/>
    <w:unhideWhenUsed/>
    <w:rsid w:val="00703711"/>
    <w:pPr>
      <w:tabs>
        <w:tab w:val="center" w:pos="4536"/>
        <w:tab w:val="right" w:pos="9072"/>
      </w:tabs>
      <w:spacing w:after="0" w:line="240" w:lineRule="auto"/>
    </w:pPr>
  </w:style>
  <w:style w:type="character" w:customStyle="1" w:styleId="af1">
    <w:name w:val="Долен колонтитул Знак"/>
    <w:basedOn w:val="a0"/>
    <w:link w:val="af0"/>
    <w:uiPriority w:val="99"/>
    <w:rsid w:val="00703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84EB0-872E-4884-9ECD-B02BA771D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2457</Words>
  <Characters>14009</Characters>
  <Application>Microsoft Office Word</Application>
  <DocSecurity>0</DocSecurity>
  <Lines>116</Lines>
  <Paragraphs>32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 svetla</dc:creator>
  <cp:keywords/>
  <dc:description/>
  <cp:lastModifiedBy>svetla svetla</cp:lastModifiedBy>
  <cp:revision>7</cp:revision>
  <cp:lastPrinted>2025-09-05T09:08:00Z</cp:lastPrinted>
  <dcterms:created xsi:type="dcterms:W3CDTF">2025-09-04T12:12:00Z</dcterms:created>
  <dcterms:modified xsi:type="dcterms:W3CDTF">2026-05-13T10:01:00Z</dcterms:modified>
</cp:coreProperties>
</file>